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6D" w:rsidRDefault="001325FC" w:rsidP="009B39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9B396D">
        <w:rPr>
          <w:b/>
          <w:sz w:val="28"/>
          <w:szCs w:val="28"/>
        </w:rPr>
        <w:t xml:space="preserve">РОССИЙСКАЯ ФЕДЕРАЦИЯ                   </w:t>
      </w:r>
    </w:p>
    <w:p w:rsidR="009B396D" w:rsidRDefault="009B396D" w:rsidP="009B3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9B396D" w:rsidRDefault="009B396D" w:rsidP="009B39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9B396D" w:rsidRDefault="009B396D" w:rsidP="009B39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9B396D" w:rsidRDefault="009B396D" w:rsidP="009B396D">
      <w:pPr>
        <w:jc w:val="center"/>
        <w:rPr>
          <w:b/>
          <w:sz w:val="28"/>
          <w:szCs w:val="28"/>
          <w:u w:val="single"/>
        </w:rPr>
      </w:pPr>
    </w:p>
    <w:p w:rsidR="009B396D" w:rsidRDefault="009B396D" w:rsidP="009B3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396D" w:rsidRPr="00A01644" w:rsidRDefault="009B396D" w:rsidP="009B396D">
      <w:pPr>
        <w:jc w:val="center"/>
        <w:rPr>
          <w:sz w:val="26"/>
          <w:szCs w:val="26"/>
        </w:rPr>
      </w:pPr>
    </w:p>
    <w:p w:rsidR="009B396D" w:rsidRPr="00FA4231" w:rsidRDefault="009B396D" w:rsidP="009B396D">
      <w:pPr>
        <w:jc w:val="both"/>
        <w:rPr>
          <w:b/>
        </w:rPr>
      </w:pPr>
      <w:r w:rsidRPr="00FA4231">
        <w:rPr>
          <w:b/>
        </w:rPr>
        <w:t>от «</w:t>
      </w:r>
      <w:r w:rsidR="00643233" w:rsidRPr="00FA4231">
        <w:rPr>
          <w:b/>
        </w:rPr>
        <w:t>27</w:t>
      </w:r>
      <w:r w:rsidRPr="00FA4231">
        <w:rPr>
          <w:b/>
        </w:rPr>
        <w:t>» июня  2022 г. №</w:t>
      </w:r>
      <w:r w:rsidR="00643233" w:rsidRPr="00FA4231">
        <w:rPr>
          <w:b/>
        </w:rPr>
        <w:t>126</w:t>
      </w:r>
      <w:r w:rsidRPr="00FA4231">
        <w:rPr>
          <w:b/>
        </w:rPr>
        <w:t xml:space="preserve">                                     </w:t>
      </w:r>
    </w:p>
    <w:p w:rsidR="009B396D" w:rsidRPr="00FA4231" w:rsidRDefault="009B396D" w:rsidP="009B396D">
      <w:pPr>
        <w:jc w:val="both"/>
        <w:rPr>
          <w:b/>
        </w:rPr>
      </w:pPr>
      <w:r w:rsidRPr="00FA4231">
        <w:rPr>
          <w:b/>
        </w:rPr>
        <w:t>п. Сеща</w:t>
      </w:r>
    </w:p>
    <w:p w:rsidR="009B396D" w:rsidRPr="00FA4231" w:rsidRDefault="009B396D" w:rsidP="009B396D">
      <w:pPr>
        <w:ind w:left="-540"/>
        <w:jc w:val="center"/>
      </w:pPr>
    </w:p>
    <w:p w:rsidR="009B396D" w:rsidRPr="00FA4231" w:rsidRDefault="009B396D" w:rsidP="009B396D">
      <w:pPr>
        <w:ind w:right="3684"/>
        <w:jc w:val="both"/>
        <w:rPr>
          <w:b/>
          <w:color w:val="FF0000"/>
        </w:rPr>
      </w:pPr>
      <w:r w:rsidRPr="00FA4231">
        <w:rPr>
          <w:b/>
        </w:rPr>
        <w:t>О внесении изменений в Положение о муниципальном жилищном контроле на территории Сещинского сельского поселения Дубровского муниципального района Брянской области, утвержденное Решением Сещинского сельского Совета народных депутатов 23.11.2021 №102</w:t>
      </w:r>
    </w:p>
    <w:p w:rsidR="009B396D" w:rsidRPr="00FA4231" w:rsidRDefault="009B396D" w:rsidP="009B396D">
      <w:pPr>
        <w:shd w:val="clear" w:color="auto" w:fill="FFFFFF"/>
        <w:rPr>
          <w:b/>
          <w:color w:val="000000"/>
        </w:rPr>
      </w:pPr>
    </w:p>
    <w:p w:rsidR="009B396D" w:rsidRPr="00FA4231" w:rsidRDefault="009B396D" w:rsidP="009B396D">
      <w:pPr>
        <w:ind w:firstLine="709"/>
        <w:jc w:val="both"/>
        <w:rPr>
          <w:color w:val="000000"/>
          <w:shd w:val="clear" w:color="auto" w:fill="FFFFFF"/>
        </w:rPr>
      </w:pPr>
      <w:r w:rsidRPr="00FA4231">
        <w:t>В соответствии со ст. 20 Жилищного кодекса Российской Федерации, ст. 14 Федерального закона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</w:t>
      </w:r>
      <w:r w:rsidRPr="00FA4231">
        <w:rPr>
          <w:color w:val="000000"/>
          <w:shd w:val="clear" w:color="auto" w:fill="FFFFFF"/>
        </w:rPr>
        <w:t>,</w:t>
      </w:r>
    </w:p>
    <w:p w:rsidR="009B396D" w:rsidRPr="00FA4231" w:rsidRDefault="009B396D" w:rsidP="009B396D">
      <w:pPr>
        <w:ind w:firstLine="709"/>
        <w:jc w:val="both"/>
        <w:rPr>
          <w:color w:val="000000"/>
          <w:shd w:val="clear" w:color="auto" w:fill="FFFFFF"/>
        </w:rPr>
      </w:pPr>
      <w:r w:rsidRPr="00FA4231">
        <w:rPr>
          <w:color w:val="000000"/>
          <w:shd w:val="clear" w:color="auto" w:fill="FFFFFF"/>
        </w:rPr>
        <w:t xml:space="preserve"> </w:t>
      </w:r>
    </w:p>
    <w:p w:rsidR="009B396D" w:rsidRPr="00FA4231" w:rsidRDefault="009B396D" w:rsidP="009B396D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4231">
        <w:rPr>
          <w:rFonts w:ascii="Times New Roman" w:hAnsi="Times New Roman" w:cs="Times New Roman"/>
          <w:b/>
          <w:sz w:val="24"/>
          <w:szCs w:val="24"/>
        </w:rPr>
        <w:t xml:space="preserve">Сещинский сельский Совет народных депутатов </w:t>
      </w:r>
      <w:r w:rsidRPr="00FA4231">
        <w:rPr>
          <w:rFonts w:ascii="Times New Roman" w:hAnsi="Times New Roman" w:cs="Times New Roman"/>
          <w:sz w:val="24"/>
          <w:szCs w:val="24"/>
        </w:rPr>
        <w:tab/>
      </w:r>
    </w:p>
    <w:p w:rsidR="009B396D" w:rsidRPr="00FA4231" w:rsidRDefault="009B396D" w:rsidP="009B396D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396D" w:rsidRPr="00FA4231" w:rsidRDefault="009B396D" w:rsidP="009B396D">
      <w:pPr>
        <w:jc w:val="both"/>
        <w:rPr>
          <w:b/>
        </w:rPr>
      </w:pPr>
      <w:r w:rsidRPr="00FA4231">
        <w:rPr>
          <w:b/>
        </w:rPr>
        <w:t>РЕШИЛ:</w:t>
      </w:r>
    </w:p>
    <w:p w:rsidR="009B396D" w:rsidRPr="00FA4231" w:rsidRDefault="009B396D" w:rsidP="009B396D">
      <w:pPr>
        <w:ind w:firstLine="709"/>
        <w:jc w:val="both"/>
      </w:pPr>
    </w:p>
    <w:p w:rsidR="009B396D" w:rsidRPr="00FA4231" w:rsidRDefault="009B396D" w:rsidP="009B396D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4231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Положение о муниципальном жилищном контроле на территории Сещинского сельского поселения Дубровского муниципального района Брянской области, утвержденное Решением Сещинского сельского Совета народных депутатов 23.11.2021 </w:t>
      </w:r>
      <w:r w:rsidR="00643233" w:rsidRPr="00FA42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A4231">
        <w:rPr>
          <w:rFonts w:ascii="Times New Roman" w:hAnsi="Times New Roman" w:cs="Times New Roman"/>
          <w:b w:val="0"/>
          <w:sz w:val="24"/>
          <w:szCs w:val="24"/>
        </w:rPr>
        <w:t>№ 102, согласно приложению №1.</w:t>
      </w:r>
    </w:p>
    <w:p w:rsidR="009B396D" w:rsidRPr="00FA4231" w:rsidRDefault="009B396D" w:rsidP="009B396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231">
        <w:rPr>
          <w:rFonts w:ascii="Times New Roman" w:hAnsi="Times New Roman" w:cs="Times New Roman"/>
          <w:sz w:val="24"/>
          <w:szCs w:val="24"/>
        </w:rPr>
        <w:t xml:space="preserve"> </w:t>
      </w:r>
      <w:r w:rsidRPr="00FA4231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решение в порядке, установленном Уставом муниципального образования Сещинское сельское поселение Дубровского муниципального района Брянской области  и </w:t>
      </w:r>
      <w:r w:rsidRPr="00FA4231">
        <w:rPr>
          <w:rFonts w:ascii="Times New Roman" w:hAnsi="Times New Roman" w:cs="Times New Roman"/>
          <w:sz w:val="24"/>
          <w:szCs w:val="24"/>
        </w:rPr>
        <w:t xml:space="preserve">разместить официальном сайте муниципального образования Сещинское сельское  поселение Дубровского муниципального района Брянской области  </w:t>
      </w:r>
      <w:hyperlink r:id="rId5" w:history="1">
        <w:r w:rsidRPr="00FA42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A423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A42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FA42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A42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A423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FA423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9B396D" w:rsidRPr="00FA4231" w:rsidRDefault="009B396D" w:rsidP="009B396D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A4231">
        <w:rPr>
          <w:rFonts w:ascii="Times New Roman" w:hAnsi="Times New Roman" w:cs="Times New Roman"/>
          <w:b w:val="0"/>
          <w:sz w:val="24"/>
          <w:szCs w:val="24"/>
        </w:rPr>
        <w:t>Решение вступает в силу с 01 июля 2022 года.</w:t>
      </w:r>
    </w:p>
    <w:p w:rsidR="009B396D" w:rsidRPr="00FA4231" w:rsidRDefault="009B396D" w:rsidP="009B396D">
      <w:pPr>
        <w:ind w:firstLine="709"/>
        <w:jc w:val="both"/>
      </w:pPr>
    </w:p>
    <w:p w:rsidR="009B396D" w:rsidRDefault="009B396D" w:rsidP="009B396D">
      <w:pPr>
        <w:jc w:val="both"/>
      </w:pPr>
    </w:p>
    <w:p w:rsidR="00FA4231" w:rsidRDefault="00FA4231" w:rsidP="009B396D">
      <w:pPr>
        <w:jc w:val="both"/>
      </w:pPr>
    </w:p>
    <w:p w:rsidR="00FA4231" w:rsidRPr="00FA4231" w:rsidRDefault="00FA4231" w:rsidP="009B396D">
      <w:pPr>
        <w:jc w:val="both"/>
      </w:pPr>
    </w:p>
    <w:p w:rsidR="009B396D" w:rsidRPr="00FA4231" w:rsidRDefault="009B396D" w:rsidP="009B396D">
      <w:pPr>
        <w:ind w:firstLine="709"/>
        <w:jc w:val="both"/>
      </w:pP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  <w:r w:rsidRPr="00FA4231">
        <w:t>Глава муниципального образования</w:t>
      </w: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  <w:r w:rsidRPr="00FA4231">
        <w:t>Сещинское сельское поселение</w:t>
      </w: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  <w:r w:rsidRPr="00FA4231">
        <w:rPr>
          <w:bCs/>
        </w:rPr>
        <w:t>Дубровского муниципального района</w:t>
      </w:r>
      <w:r w:rsidRPr="00FA4231">
        <w:t xml:space="preserve">     </w:t>
      </w: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  <w:r w:rsidRPr="00FA4231">
        <w:rPr>
          <w:bCs/>
        </w:rPr>
        <w:t xml:space="preserve">Брянской области                                                                                    Тимофеев </w:t>
      </w:r>
      <w:r w:rsidRPr="00FA4231">
        <w:t xml:space="preserve">В.И.  </w:t>
      </w: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</w:p>
    <w:p w:rsidR="009B396D" w:rsidRDefault="009B396D" w:rsidP="009B396D">
      <w:pPr>
        <w:shd w:val="clear" w:color="auto" w:fill="FFFFFF"/>
        <w:tabs>
          <w:tab w:val="left" w:pos="0"/>
        </w:tabs>
      </w:pPr>
    </w:p>
    <w:p w:rsidR="00FA4231" w:rsidRDefault="00FA4231" w:rsidP="009B396D">
      <w:pPr>
        <w:shd w:val="clear" w:color="auto" w:fill="FFFFFF"/>
        <w:tabs>
          <w:tab w:val="left" w:pos="0"/>
        </w:tabs>
      </w:pPr>
    </w:p>
    <w:p w:rsidR="00FA4231" w:rsidRDefault="00FA4231" w:rsidP="009B396D">
      <w:pPr>
        <w:shd w:val="clear" w:color="auto" w:fill="FFFFFF"/>
        <w:tabs>
          <w:tab w:val="left" w:pos="0"/>
        </w:tabs>
      </w:pPr>
    </w:p>
    <w:p w:rsidR="00FA4231" w:rsidRPr="00FA4231" w:rsidRDefault="00FA4231" w:rsidP="009B396D">
      <w:pPr>
        <w:shd w:val="clear" w:color="auto" w:fill="FFFFFF"/>
        <w:tabs>
          <w:tab w:val="left" w:pos="0"/>
        </w:tabs>
      </w:pPr>
    </w:p>
    <w:p w:rsidR="009B396D" w:rsidRPr="00FA4231" w:rsidRDefault="009B396D" w:rsidP="009B396D">
      <w:pPr>
        <w:shd w:val="clear" w:color="auto" w:fill="FFFFFF"/>
        <w:tabs>
          <w:tab w:val="left" w:pos="0"/>
        </w:tabs>
      </w:pPr>
      <w:r w:rsidRPr="00FA4231">
        <w:t xml:space="preserve">                                                                                                       </w:t>
      </w:r>
    </w:p>
    <w:tbl>
      <w:tblPr>
        <w:tblStyle w:val="a9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9B396D" w:rsidRPr="00A01644" w:rsidTr="00CF570C">
        <w:tc>
          <w:tcPr>
            <w:tcW w:w="5103" w:type="dxa"/>
          </w:tcPr>
          <w:p w:rsidR="009B396D" w:rsidRPr="00A01644" w:rsidRDefault="009B396D" w:rsidP="00643233">
            <w:pPr>
              <w:jc w:val="both"/>
              <w:outlineLvl w:val="0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t xml:space="preserve">                                                          </w:t>
            </w:r>
            <w:r w:rsidR="00643233">
              <w:rPr>
                <w:sz w:val="20"/>
                <w:szCs w:val="20"/>
              </w:rPr>
              <w:t xml:space="preserve">          </w:t>
            </w:r>
            <w:r w:rsidRPr="00A01644">
              <w:rPr>
                <w:sz w:val="20"/>
                <w:szCs w:val="20"/>
              </w:rPr>
              <w:t xml:space="preserve">  Приложение                                                                                          к Решению  Сещинского сельского Совета народных депутатов №</w:t>
            </w:r>
            <w:r w:rsidR="00643233">
              <w:rPr>
                <w:sz w:val="20"/>
                <w:szCs w:val="20"/>
              </w:rPr>
              <w:t>126</w:t>
            </w:r>
            <w:r w:rsidRPr="00A01644">
              <w:rPr>
                <w:sz w:val="20"/>
                <w:szCs w:val="20"/>
              </w:rPr>
              <w:t xml:space="preserve"> от </w:t>
            </w:r>
            <w:r w:rsidR="00643233">
              <w:rPr>
                <w:sz w:val="20"/>
                <w:szCs w:val="20"/>
              </w:rPr>
              <w:t>27</w:t>
            </w:r>
            <w:r w:rsidRPr="00A01644">
              <w:rPr>
                <w:sz w:val="20"/>
                <w:szCs w:val="20"/>
              </w:rPr>
              <w:t xml:space="preserve">.06.2022г.                                                                   </w:t>
            </w:r>
          </w:p>
        </w:tc>
      </w:tr>
      <w:tr w:rsidR="009B396D" w:rsidRPr="00A01644" w:rsidTr="00CF570C">
        <w:tc>
          <w:tcPr>
            <w:tcW w:w="5103" w:type="dxa"/>
          </w:tcPr>
          <w:p w:rsidR="009B396D" w:rsidRPr="00A01644" w:rsidRDefault="009B396D" w:rsidP="00CF570C">
            <w:pPr>
              <w:jc w:val="both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t xml:space="preserve">                                             </w:t>
            </w:r>
          </w:p>
          <w:p w:rsidR="009B396D" w:rsidRPr="00A01644" w:rsidRDefault="009B396D" w:rsidP="009B396D">
            <w:pPr>
              <w:jc w:val="both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643233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Приложение </w:t>
            </w:r>
            <w:r w:rsidRPr="00A01644">
              <w:rPr>
                <w:sz w:val="20"/>
                <w:szCs w:val="20"/>
              </w:rPr>
              <w:t xml:space="preserve">№1                                                                                         к Положению о муниципальном </w:t>
            </w:r>
            <w:r>
              <w:rPr>
                <w:sz w:val="20"/>
                <w:szCs w:val="20"/>
              </w:rPr>
              <w:t xml:space="preserve">жилищном </w:t>
            </w:r>
            <w:r w:rsidRPr="00A01644">
              <w:rPr>
                <w:sz w:val="20"/>
                <w:szCs w:val="20"/>
              </w:rPr>
              <w:t>контроле на территории Сещинского сельского поселения Дубровского муниципального района Брянской области, утвержденное Решением Сещинского сельского Совета народных депутатов 23.11.2021  №10</w:t>
            </w:r>
            <w:r>
              <w:rPr>
                <w:sz w:val="20"/>
                <w:szCs w:val="20"/>
              </w:rPr>
              <w:t>2</w:t>
            </w:r>
          </w:p>
        </w:tc>
      </w:tr>
    </w:tbl>
    <w:p w:rsidR="009B396D" w:rsidRPr="00E62453" w:rsidRDefault="009B396D" w:rsidP="009B396D">
      <w:pPr>
        <w:shd w:val="clear" w:color="auto" w:fill="FFFFFF"/>
        <w:tabs>
          <w:tab w:val="left" w:pos="0"/>
        </w:tabs>
        <w:rPr>
          <w:sz w:val="26"/>
          <w:szCs w:val="26"/>
        </w:rPr>
      </w:pPr>
    </w:p>
    <w:p w:rsidR="009B396D" w:rsidRDefault="009B396D" w:rsidP="009B39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CA5815" w:rsidRDefault="00CA5815" w:rsidP="009B396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</w:p>
    <w:p w:rsidR="00CA5815" w:rsidRPr="00463EDF" w:rsidRDefault="00CA5815" w:rsidP="00CA5815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CA5815" w:rsidRPr="00FA4231" w:rsidRDefault="00CA5815" w:rsidP="00CA5815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A4231"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риска нарушения обязательных требований, используемых для определения необходимости проведения внеплановых</w:t>
      </w:r>
      <w:r w:rsidRPr="00FA4231">
        <w:rPr>
          <w:rFonts w:ascii="Times New Roman" w:hAnsi="Times New Roman" w:cs="Times New Roman"/>
          <w:sz w:val="24"/>
          <w:szCs w:val="24"/>
        </w:rPr>
        <w:t xml:space="preserve"> </w:t>
      </w:r>
      <w:r w:rsidRPr="00FA4231">
        <w:rPr>
          <w:rFonts w:ascii="Times New Roman" w:hAnsi="Times New Roman" w:cs="Times New Roman"/>
          <w:color w:val="000000"/>
          <w:sz w:val="24"/>
          <w:szCs w:val="24"/>
        </w:rPr>
        <w:t>проверок при осуществлении муниципального жилищного контроля</w:t>
      </w:r>
      <w:r w:rsidRPr="00FA423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на территории Сещинского сельского поселения </w:t>
      </w:r>
      <w:r w:rsidRPr="00FA4231">
        <w:rPr>
          <w:rFonts w:ascii="Times New Roman" w:hAnsi="Times New Roman" w:cs="Times New Roman"/>
          <w:color w:val="000000"/>
          <w:sz w:val="24"/>
          <w:szCs w:val="24"/>
        </w:rPr>
        <w:t>Дубровского муниципального района</w:t>
      </w:r>
      <w:r w:rsidRPr="00FA4231">
        <w:rPr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  <w:t xml:space="preserve"> </w:t>
      </w:r>
      <w:r w:rsidRPr="00FA4231">
        <w:rPr>
          <w:rFonts w:ascii="Times New Roman" w:hAnsi="Times New Roman" w:cs="Times New Roman"/>
          <w:bCs w:val="0"/>
          <w:color w:val="000000"/>
          <w:sz w:val="24"/>
          <w:szCs w:val="24"/>
        </w:rPr>
        <w:t>Брянской области</w:t>
      </w:r>
    </w:p>
    <w:p w:rsidR="00CA5815" w:rsidRPr="00FA4231" w:rsidRDefault="00CA5815" w:rsidP="00CA5815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5815" w:rsidRPr="00FA4231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3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FA4231">
        <w:rPr>
          <w:rFonts w:ascii="Times New Roman" w:hAnsi="Times New Roman" w:cs="Times New Roman"/>
          <w:color w:val="000000"/>
          <w:sz w:val="24"/>
          <w:szCs w:val="24"/>
        </w:rPr>
        <w:t>Поступление в контрольный орган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</w:t>
      </w:r>
      <w:proofErr w:type="gramEnd"/>
      <w:r w:rsidRPr="00FA42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5815" w:rsidRPr="00FA4231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31">
        <w:rPr>
          <w:rFonts w:ascii="Times New Roman" w:hAnsi="Times New Roman" w:cs="Times New Roman"/>
          <w:color w:val="000000"/>
          <w:sz w:val="24"/>
          <w:szCs w:val="24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CA5815" w:rsidRPr="00FA4231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31">
        <w:rPr>
          <w:rFonts w:ascii="Times New Roman" w:hAnsi="Times New Roman" w:cs="Times New Roman"/>
          <w:color w:val="000000"/>
          <w:sz w:val="24"/>
          <w:szCs w:val="24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CA5815" w:rsidRPr="00FA4231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31">
        <w:rPr>
          <w:rFonts w:ascii="Times New Roman" w:hAnsi="Times New Roman" w:cs="Times New Roman"/>
          <w:color w:val="000000"/>
          <w:sz w:val="24"/>
          <w:szCs w:val="24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CA5815" w:rsidRPr="00FA4231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31">
        <w:rPr>
          <w:rFonts w:ascii="Times New Roman" w:hAnsi="Times New Roman" w:cs="Times New Roman"/>
          <w:color w:val="000000"/>
          <w:sz w:val="24"/>
          <w:szCs w:val="24"/>
        </w:rPr>
        <w:t>г) обеспечению доступности для инвалидов жилых помещений муниципального жилищного фонда;</w:t>
      </w:r>
    </w:p>
    <w:p w:rsidR="00CA5815" w:rsidRPr="00FA4231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423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A4231">
        <w:rPr>
          <w:rFonts w:ascii="Times New Roman" w:hAnsi="Times New Roman" w:cs="Times New Roman"/>
          <w:color w:val="000000"/>
          <w:sz w:val="24"/>
          <w:szCs w:val="24"/>
        </w:rPr>
        <w:t>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CA5815" w:rsidRPr="00FA4231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5815" w:rsidRPr="00FA4231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3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A4231">
        <w:rPr>
          <w:rFonts w:ascii="Times New Roman" w:hAnsi="Times New Roman" w:cs="Times New Roman"/>
          <w:color w:val="000000"/>
          <w:sz w:val="24"/>
          <w:szCs w:val="24"/>
        </w:rPr>
        <w:t>Поступление в контрольный орган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ч. 1 ст. 20</w:t>
      </w:r>
      <w:proofErr w:type="gramEnd"/>
      <w:r w:rsidRPr="00FA4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4231">
        <w:rPr>
          <w:rFonts w:ascii="Times New Roman" w:hAnsi="Times New Roman" w:cs="Times New Roman"/>
          <w:color w:val="000000"/>
          <w:sz w:val="24"/>
          <w:szCs w:val="24"/>
        </w:rPr>
        <w:t>Жилищного кодекса Российской Федерации, за исключением обращений, указанных в п. 1 настоящего Приложения, и обращений, послуживших основанием для проведения внепланового контрольного (надзорного) мероприятия в соответствии с ч. 12 ст.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</w:t>
      </w:r>
      <w:proofErr w:type="gramEnd"/>
      <w:r w:rsidRPr="00FA4231">
        <w:rPr>
          <w:rFonts w:ascii="Times New Roman" w:hAnsi="Times New Roman" w:cs="Times New Roman"/>
          <w:color w:val="000000"/>
          <w:sz w:val="24"/>
          <w:szCs w:val="24"/>
        </w:rPr>
        <w:t xml:space="preserve">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CA5815" w:rsidRPr="00FA4231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proofErr w:type="gramStart"/>
      <w:r w:rsidRPr="00FA4231">
        <w:rPr>
          <w:rFonts w:ascii="Times New Roman" w:hAnsi="Times New Roman" w:cs="Times New Roman"/>
          <w:color w:val="000000"/>
          <w:sz w:val="24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</w:t>
      </w:r>
      <w:proofErr w:type="gramEnd"/>
      <w:r w:rsidRPr="00FA4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4231"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ч. 1 ст. 20 Жилищного кодекса Российской Федерации.</w:t>
      </w:r>
      <w:proofErr w:type="gramEnd"/>
    </w:p>
    <w:p w:rsidR="00CA5815" w:rsidRPr="00FA4231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5815" w:rsidRPr="00FA4231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31">
        <w:rPr>
          <w:rFonts w:ascii="Times New Roman" w:hAnsi="Times New Roman" w:cs="Times New Roman"/>
          <w:color w:val="000000"/>
          <w:sz w:val="24"/>
          <w:szCs w:val="24"/>
        </w:rPr>
        <w:t>4. Поступление в контрольный орган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CA5815" w:rsidRPr="00FA4231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5815" w:rsidRPr="00FA4231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3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FA4231">
        <w:rPr>
          <w:rFonts w:ascii="Times New Roman" w:hAnsi="Times New Roman" w:cs="Times New Roman"/>
          <w:color w:val="000000"/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FA423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системе жилищно-коммунального хозяйства.</w:t>
      </w:r>
    </w:p>
    <w:p w:rsidR="00CA5815" w:rsidRPr="00FA4231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5815" w:rsidRPr="00FA4231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31">
        <w:rPr>
          <w:rFonts w:ascii="Times New Roman" w:hAnsi="Times New Roman" w:cs="Times New Roman"/>
          <w:color w:val="000000"/>
          <w:sz w:val="24"/>
          <w:szCs w:val="24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CA5815" w:rsidRPr="00FA4231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5815" w:rsidRPr="00FA4231" w:rsidRDefault="00CA5815" w:rsidP="00CA5815">
      <w:pPr>
        <w:ind w:firstLine="709"/>
        <w:jc w:val="both"/>
      </w:pPr>
      <w:r w:rsidRPr="00FA4231">
        <w:t>Выявление индикаторов риска нарушения обязательных требований осуществляется органом муниципального жилищного контроля без взаимодействия с контролируемыми лицами на основе сведений о контролируемых лицах,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p w:rsidR="00CA5815" w:rsidRPr="00FA4231" w:rsidRDefault="00CA5815"/>
    <w:sectPr w:rsidR="00CA5815" w:rsidRPr="00FA4231" w:rsidSect="00CA58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F92"/>
    <w:multiLevelType w:val="hybridMultilevel"/>
    <w:tmpl w:val="571E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0B38"/>
    <w:multiLevelType w:val="hybridMultilevel"/>
    <w:tmpl w:val="460A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25FC"/>
    <w:rsid w:val="00095D9C"/>
    <w:rsid w:val="000E246C"/>
    <w:rsid w:val="001325FC"/>
    <w:rsid w:val="00211F2B"/>
    <w:rsid w:val="0040077E"/>
    <w:rsid w:val="00643233"/>
    <w:rsid w:val="0093097C"/>
    <w:rsid w:val="00974CFD"/>
    <w:rsid w:val="009B396D"/>
    <w:rsid w:val="00CA5815"/>
    <w:rsid w:val="00DE6974"/>
    <w:rsid w:val="00FA4231"/>
    <w:rsid w:val="00FD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5F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1325F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styleId="a3">
    <w:name w:val="Hyperlink"/>
    <w:basedOn w:val="a0"/>
    <w:unhideWhenUsed/>
    <w:rsid w:val="00CA5815"/>
    <w:rPr>
      <w:color w:val="0000FF"/>
      <w:u w:val="single"/>
    </w:rPr>
  </w:style>
  <w:style w:type="paragraph" w:customStyle="1" w:styleId="s1">
    <w:name w:val="s_1"/>
    <w:basedOn w:val="a"/>
    <w:rsid w:val="009B396D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4">
    <w:name w:val="annotation text"/>
    <w:basedOn w:val="a"/>
    <w:link w:val="a5"/>
    <w:uiPriority w:val="99"/>
    <w:semiHidden/>
    <w:unhideWhenUsed/>
    <w:rsid w:val="009B396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3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39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B396D"/>
    <w:rPr>
      <w:b/>
      <w:bCs/>
    </w:rPr>
  </w:style>
  <w:style w:type="paragraph" w:styleId="2">
    <w:name w:val="Body Text 2"/>
    <w:basedOn w:val="a"/>
    <w:link w:val="20"/>
    <w:uiPriority w:val="99"/>
    <w:unhideWhenUsed/>
    <w:rsid w:val="009B39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3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396D"/>
    <w:pPr>
      <w:ind w:left="720"/>
      <w:contextualSpacing/>
    </w:pPr>
  </w:style>
  <w:style w:type="table" w:styleId="a9">
    <w:name w:val="Table Grid"/>
    <w:basedOn w:val="a1"/>
    <w:uiPriority w:val="39"/>
    <w:rsid w:val="009B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2022-06-27T07:17:00Z</cp:lastPrinted>
  <dcterms:created xsi:type="dcterms:W3CDTF">2022-06-21T07:19:00Z</dcterms:created>
  <dcterms:modified xsi:type="dcterms:W3CDTF">2022-06-27T07:17:00Z</dcterms:modified>
</cp:coreProperties>
</file>