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DBF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8C43674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4A69F9D3" w14:textId="77777777" w:rsidR="00854B30" w:rsidRPr="00366D34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</w:t>
      </w:r>
      <w:r w:rsidRPr="0036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14:paraId="5EA1ECE4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9CD7C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CBBAD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58CD70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E299E" w14:textId="77777777" w:rsidR="00854B30" w:rsidRDefault="00854B30" w:rsidP="00854B30">
      <w:pPr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от  </w:t>
      </w:r>
      <w:r w:rsidR="005C59C8">
        <w:rPr>
          <w:rFonts w:ascii="Times New Roman" w:hAnsi="Times New Roman" w:cs="Times New Roman"/>
          <w:sz w:val="28"/>
          <w:szCs w:val="28"/>
        </w:rPr>
        <w:t xml:space="preserve">21 </w:t>
      </w:r>
      <w:r w:rsidRPr="00741B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C5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59C8">
        <w:rPr>
          <w:rFonts w:ascii="Times New Roman" w:hAnsi="Times New Roman" w:cs="Times New Roman"/>
          <w:sz w:val="28"/>
          <w:szCs w:val="28"/>
        </w:rPr>
        <w:t>100</w:t>
      </w:r>
    </w:p>
    <w:p w14:paraId="0A1F4368" w14:textId="77777777" w:rsidR="005C59C8" w:rsidRDefault="005C59C8" w:rsidP="00854B30">
      <w:pPr>
        <w:rPr>
          <w:rFonts w:ascii="Times New Roman" w:hAnsi="Times New Roman" w:cs="Times New Roman"/>
          <w:b/>
          <w:sz w:val="28"/>
          <w:szCs w:val="28"/>
        </w:rPr>
      </w:pPr>
    </w:p>
    <w:p w14:paraId="6C699850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О введении в действие Положения </w:t>
      </w:r>
    </w:p>
    <w:p w14:paraId="2A05235C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«Об организации и осуществлении первичного </w:t>
      </w:r>
    </w:p>
    <w:p w14:paraId="222A4249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воинского учета граждан на территории </w:t>
      </w:r>
    </w:p>
    <w:p w14:paraId="4A3DB765" w14:textId="77777777" w:rsidR="00854B30" w:rsidRPr="00741B86" w:rsidRDefault="00854B30" w:rsidP="00854B30">
      <w:pPr>
        <w:pStyle w:val="a3"/>
        <w:rPr>
          <w:b/>
          <w:color w:val="000000"/>
          <w:szCs w:val="28"/>
        </w:rPr>
      </w:pPr>
      <w:proofErr w:type="spellStart"/>
      <w:r>
        <w:rPr>
          <w:b/>
          <w:szCs w:val="28"/>
        </w:rPr>
        <w:t>Сещинского</w:t>
      </w:r>
      <w:proofErr w:type="spellEnd"/>
      <w:r w:rsidRPr="00741B86">
        <w:rPr>
          <w:b/>
          <w:szCs w:val="28"/>
        </w:rPr>
        <w:t xml:space="preserve"> сельского поселения</w:t>
      </w:r>
    </w:p>
    <w:p w14:paraId="3CB18578" w14:textId="77777777" w:rsidR="00854B30" w:rsidRPr="00741B86" w:rsidRDefault="00854B30" w:rsidP="00854B30">
      <w:pPr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5A1607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от 31 мая 1996 года «Об обороне»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от 26.02.1997 года «О мобилизационной подготовке в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Pr="00741B86">
        <w:rPr>
          <w:rFonts w:ascii="Times New Roman" w:hAnsi="Times New Roman" w:cs="Times New Roman"/>
          <w:bCs/>
          <w:sz w:val="28"/>
          <w:szCs w:val="28"/>
        </w:rPr>
        <w:t>от 28 марта 1998 года «О воинской обязанности и военной службе»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>,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года № 719 «Об утверждении Положения о воинском учете»», «</w:t>
      </w:r>
      <w:r w:rsidRPr="00741B86">
        <w:rPr>
          <w:rFonts w:ascii="Times New Roman" w:hAnsi="Times New Roman" w:cs="Times New Roman"/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</w:t>
      </w:r>
      <w:proofErr w:type="gramStart"/>
      <w:r w:rsidRPr="00741B86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proofErr w:type="gramEnd"/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обороны Российской   Федерации  от 18.07.2014 года № 495,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14:paraId="780BBE51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    </w:t>
      </w:r>
    </w:p>
    <w:p w14:paraId="759116F8" w14:textId="77777777" w:rsidR="00854B30" w:rsidRPr="00741B86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 Постановление о введении в действие Положения «Об организации и осуществлении первичного воинского учета граждан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proofErr w:type="spellEnd"/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поселении» 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86 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считать утратившим силу.</w:t>
      </w:r>
    </w:p>
    <w:p w14:paraId="5A2B22E6" w14:textId="77777777" w:rsidR="00854B30" w:rsidRPr="00741B86" w:rsidRDefault="00854B30" w:rsidP="005C59C8">
      <w:pPr>
        <w:pStyle w:val="a3"/>
        <w:ind w:firstLine="360"/>
        <w:rPr>
          <w:szCs w:val="28"/>
        </w:rPr>
      </w:pPr>
      <w:r w:rsidRPr="00741B86">
        <w:rPr>
          <w:bCs/>
          <w:color w:val="000000"/>
          <w:szCs w:val="28"/>
        </w:rPr>
        <w:t>2.</w:t>
      </w:r>
      <w:r w:rsidRPr="00741B86">
        <w:rPr>
          <w:color w:val="000000"/>
          <w:szCs w:val="28"/>
        </w:rPr>
        <w:t xml:space="preserve"> Ввести в действие Положения </w:t>
      </w:r>
      <w:r w:rsidRPr="00741B86">
        <w:rPr>
          <w:szCs w:val="28"/>
        </w:rPr>
        <w:t xml:space="preserve">«Об организации и осуществлении первичного воинского учета граждан на территории  </w:t>
      </w:r>
      <w:proofErr w:type="spellStart"/>
      <w:r>
        <w:rPr>
          <w:szCs w:val="28"/>
        </w:rPr>
        <w:t>Сещинского</w:t>
      </w:r>
      <w:proofErr w:type="spellEnd"/>
      <w:r w:rsidRPr="00741B86">
        <w:rPr>
          <w:szCs w:val="28"/>
        </w:rPr>
        <w:t xml:space="preserve"> сельского поселения». </w:t>
      </w:r>
    </w:p>
    <w:p w14:paraId="43E6C6AB" w14:textId="77777777" w:rsidR="00854B30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14:paraId="0760644B" w14:textId="77777777" w:rsidR="005C59C8" w:rsidRPr="00741B86" w:rsidRDefault="005C59C8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44061" w14:textId="77777777" w:rsidR="00854B30" w:rsidRPr="00741B86" w:rsidRDefault="00854B30" w:rsidP="0085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14:paraId="10568662" w14:textId="77777777" w:rsidR="00B720B3" w:rsidRPr="00753BFA" w:rsidRDefault="00854B30" w:rsidP="0075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К.И.Родченкова</w:t>
      </w:r>
      <w:proofErr w:type="spellEnd"/>
    </w:p>
    <w:p w14:paraId="626E1978" w14:textId="77777777" w:rsidR="00B720B3" w:rsidRDefault="00B720B3"/>
    <w:p w14:paraId="34D3EF74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«СОГЛАСОВАНО»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   « УТВЕРЖДАЮ»</w:t>
      </w:r>
    </w:p>
    <w:p w14:paraId="41960D55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Военный комиссар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Сещинской</w:t>
      </w:r>
      <w:proofErr w:type="spellEnd"/>
      <w:r w:rsidRPr="00A43014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</w:p>
    <w:p w14:paraId="348A47B4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Дубровского, Клетнянского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администрации</w:t>
      </w:r>
    </w:p>
    <w:p w14:paraId="37ED855B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Рогнединского районов  </w:t>
      </w:r>
    </w:p>
    <w:p w14:paraId="2E21BA0B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5EEB047F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А.Н.Орлов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К.И.Родченкова</w:t>
      </w:r>
      <w:proofErr w:type="spellEnd"/>
      <w:r w:rsidRPr="00A43014">
        <w:rPr>
          <w:rFonts w:ascii="Times New Roman" w:hAnsi="Times New Roman" w:cs="Times New Roman"/>
          <w:b/>
          <w:sz w:val="24"/>
          <w:szCs w:val="24"/>
        </w:rPr>
        <w:t xml:space="preserve">  «___» ________20___г.                                                               «___» ________20___г.</w:t>
      </w: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18676E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3844EB5C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14:paraId="470600C3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81899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484AA" w14:textId="77777777" w:rsidR="00B720B3" w:rsidRPr="00593AD2" w:rsidRDefault="00B720B3" w:rsidP="00B7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A525ADB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 воинского учета граждан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4744905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2206E7" w14:textId="77777777" w:rsidR="00B720B3" w:rsidRPr="0066506F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06FADB2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78785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 Для осуществления первичного воинского учета в администрации </w:t>
      </w:r>
      <w:proofErr w:type="spellStart"/>
      <w:r w:rsidR="00F85694"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при наличии на воинском учете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, содержится один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военно-учетный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3C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C6A48D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1.2. Инспектор по воинскому учету  в своей деятельности руководствуется    </w:t>
      </w:r>
    </w:p>
    <w:p w14:paraId="44A387A5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383C92">
        <w:rPr>
          <w:rFonts w:ascii="Times New Roman" w:hAnsi="Times New Roman" w:cs="Times New Roman"/>
          <w:sz w:val="24"/>
          <w:szCs w:val="24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Министра обороны Российской   Федерации  от 18.07.2014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</w:r>
      <w:r w:rsidRPr="00383C92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Брянской области,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383C9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а также настоящим Положением.</w:t>
      </w:r>
    </w:p>
    <w:p w14:paraId="50979749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93BD42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58D082D6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14:paraId="5238413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2.1. Основными задачами военно-учетной работы являются:</w:t>
      </w:r>
    </w:p>
    <w:p w14:paraId="532B471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lastRenderedPageBreak/>
        <w:t xml:space="preserve">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3E52B18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документальное оформление сведений воинского учета о гражданах, состоящих на воинском учете;</w:t>
      </w:r>
    </w:p>
    <w:p w14:paraId="0570FA56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5A405F80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729C9C6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Организация взаимодействия с органами УФМС на основании Приказа военного комиссара Брянской области и Начальника управления УФМС России по Брянской области № 150/487 от 09.07.2007 года.</w:t>
      </w:r>
    </w:p>
    <w:p w14:paraId="7D29BCCA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14:paraId="453C7E67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14:paraId="3CCA1A59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Pr="00383C92">
        <w:rPr>
          <w:rFonts w:ascii="Times New Roman" w:hAnsi="Times New Roman" w:cs="Times New Roman"/>
          <w:sz w:val="24"/>
          <w:szCs w:val="24"/>
        </w:rPr>
        <w:t>2.Осуществлять</w:t>
      </w:r>
      <w:proofErr w:type="gramEnd"/>
      <w:r w:rsidRPr="00383C92">
        <w:rPr>
          <w:rFonts w:ascii="Times New Roman" w:hAnsi="Times New Roman" w:cs="Times New Roman"/>
          <w:sz w:val="24"/>
          <w:szCs w:val="24"/>
        </w:rPr>
        <w:t xml:space="preserve"> первичный воинский учет граждан, пребывающих в запасе, и граждан подлежащих призыву на военную службу, проживающих или пребывающих (на срок более трех месяцев)</w:t>
      </w:r>
      <w:r w:rsidRPr="00B0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350">
        <w:rPr>
          <w:rFonts w:ascii="Times New Roman" w:hAnsi="Times New Roman" w:cs="Times New Roman"/>
          <w:bCs/>
          <w:sz w:val="24"/>
          <w:szCs w:val="24"/>
        </w:rPr>
        <w:t xml:space="preserve">«в том  числе не имеющих регистрацию по месту жительства и </w:t>
      </w:r>
      <w:r w:rsidRPr="00B07350">
        <w:rPr>
          <w:rFonts w:ascii="Times New Roman" w:hAnsi="Times New Roman" w:cs="Times New Roman"/>
          <w:color w:val="000000"/>
          <w:sz w:val="24"/>
          <w:szCs w:val="24"/>
        </w:rPr>
        <w:t>(или) месту пребывания».</w:t>
      </w:r>
      <w:r w:rsidRPr="00B0735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83C92">
        <w:rPr>
          <w:rFonts w:ascii="Times New Roman" w:hAnsi="Times New Roman" w:cs="Times New Roman"/>
          <w:sz w:val="24"/>
          <w:szCs w:val="24"/>
        </w:rPr>
        <w:t>, на которой осуществляет свою деятельность орган местного самоуправления:</w:t>
      </w:r>
    </w:p>
    <w:p w14:paraId="30619582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2AB17984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поддерживать сведения, содержащиеся в документах первичного воинского учета, в актуальном состоянии  и обеспечивать поддержание 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14:paraId="758F75E5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направлять в двухнедельный срок по запросам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необходимые для занесения в документы воинского учета сведения о гражданах, поступающих на воинский учет, состоящих на воинском учете, также не состоящих, но обязанных состоять на воинском учете;</w:t>
      </w:r>
    </w:p>
    <w:p w14:paraId="1BAAD432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Pr="00383C92">
        <w:rPr>
          <w:rFonts w:ascii="Times New Roman" w:hAnsi="Times New Roman" w:cs="Times New Roman"/>
          <w:sz w:val="24"/>
          <w:szCs w:val="24"/>
        </w:rPr>
        <w:lastRenderedPageBreak/>
        <w:t>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14:paraId="039B3B57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 на военные сборы, медицинского переосвидетельствования ранее признанных ограниченно  годными  к военной службе по состоянию здоровья; </w:t>
      </w:r>
    </w:p>
    <w:p w14:paraId="75401C6B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представлять в </w:t>
      </w:r>
      <w:r>
        <w:rPr>
          <w:rFonts w:ascii="Times New Roman" w:hAnsi="Times New Roman" w:cs="Times New Roman"/>
          <w:sz w:val="24"/>
          <w:szCs w:val="24"/>
        </w:rPr>
        <w:t>военный</w:t>
      </w:r>
      <w:r w:rsidRPr="00383C9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омиссариат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14:paraId="378F2E55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организовывать и обеспечивать своевременное оповещение граждан о вызовах (повестках) военных комиссариатов;</w:t>
      </w:r>
    </w:p>
    <w:p w14:paraId="0AF1374B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вести прием граждан по вопросам воинского учета.</w:t>
      </w:r>
    </w:p>
    <w:p w14:paraId="62E2E580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B549D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3D39E13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3.4. Вести учет организаций, находящихся на территории, на которой осуществляет свою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sz w:val="24"/>
          <w:szCs w:val="24"/>
        </w:rPr>
        <w:t>сельская администрация, и контролировать ведение в них воинского учета.</w:t>
      </w:r>
    </w:p>
    <w:p w14:paraId="70815D62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Осуществлять проверку ведения воинского учета в организациях на основании Постановления № 719 от 26.11.2006 года и Приказа МО РФ № 495 – 2014 года.</w:t>
      </w:r>
    </w:p>
    <w:p w14:paraId="2DE85C1C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3.5. Сверять не реже одного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>, организаций, а также с карточками  регистрации или домовыми книгами.</w:t>
      </w:r>
    </w:p>
    <w:p w14:paraId="46225A0A" w14:textId="77777777" w:rsidR="00B720B3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2EE5107E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ОБЯЗАН</w:t>
      </w:r>
    </w:p>
    <w:p w14:paraId="24B689F7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4.1.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83C92">
        <w:rPr>
          <w:rFonts w:ascii="Times New Roman" w:hAnsi="Times New Roman"/>
          <w:color w:val="000000"/>
          <w:sz w:val="24"/>
          <w:szCs w:val="24"/>
        </w:rPr>
        <w:t xml:space="preserve">Для плановой и целенаправленной работы инспектор по воинскому учету </w:t>
      </w:r>
      <w:r>
        <w:rPr>
          <w:rFonts w:ascii="Times New Roman" w:hAnsi="Times New Roman"/>
          <w:color w:val="000000"/>
          <w:sz w:val="24"/>
          <w:szCs w:val="24"/>
        </w:rPr>
        <w:t>обязан»</w:t>
      </w:r>
    </w:p>
    <w:p w14:paraId="09D79A8E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 а также от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и организаций независимо от организационно-правовых форм и форм собственности;</w:t>
      </w:r>
    </w:p>
    <w:p w14:paraId="2F50FA8D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предложения по организации оповещения </w:t>
      </w:r>
      <w:r w:rsidRPr="00383C9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и оповещать их </w:t>
      </w:r>
      <w:r w:rsidRPr="00383C92">
        <w:rPr>
          <w:rFonts w:ascii="Times New Roman" w:hAnsi="Times New Roman" w:cs="Times New Roman"/>
          <w:sz w:val="24"/>
          <w:szCs w:val="24"/>
        </w:rPr>
        <w:t xml:space="preserve">о вызовах </w:t>
      </w:r>
      <w:r>
        <w:rPr>
          <w:rFonts w:ascii="Times New Roman" w:hAnsi="Times New Roman" w:cs="Times New Roman"/>
          <w:sz w:val="24"/>
          <w:szCs w:val="24"/>
        </w:rPr>
        <w:t xml:space="preserve">(повестках)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</w:t>
      </w:r>
      <w:r>
        <w:rPr>
          <w:rFonts w:ascii="Times New Roman" w:hAnsi="Times New Roman" w:cs="Times New Roman"/>
          <w:sz w:val="24"/>
          <w:szCs w:val="24"/>
        </w:rPr>
        <w:t xml:space="preserve">комиссариата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Дубров</w:t>
      </w:r>
      <w:r>
        <w:rPr>
          <w:rFonts w:ascii="Times New Roman" w:hAnsi="Times New Roman" w:cs="Times New Roman"/>
          <w:sz w:val="24"/>
          <w:szCs w:val="24"/>
        </w:rPr>
        <w:t xml:space="preserve">ского, Клетнянского и Рогнединского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A8B934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>- осуществлять прием граждан по вопросам воинского учета;</w:t>
      </w:r>
    </w:p>
    <w:p w14:paraId="73D5F2C1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 запрашивать и получать от структурных подразделений (должностных лиц)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аналитические материалы, </w:t>
      </w:r>
    </w:p>
    <w:p w14:paraId="71CEC168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14:paraId="23DEB72E" w14:textId="77777777" w:rsidR="00B720B3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Дубровского района,            общественными объединениями,  а также  с организациями по вопросам, первичного воинского учета.</w:t>
      </w:r>
    </w:p>
    <w:p w14:paraId="3226380D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12A7A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>5. РУКОВОДСТВО</w:t>
      </w:r>
    </w:p>
    <w:p w14:paraId="02078FC6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5.1. Военно-учетный работник  назначается на должность и освобождается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Главой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  по согласованию с  Военным комиссариатом Дубровского, Клетнянского и Рогнединского районов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233F5F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отсутствия  инспектора по воинскому учету по уважительным причинам (отпуск, временная нетрудоспособность, командировка) его замещает  должностное лицо, назначенное Главой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администрации.</w:t>
      </w:r>
    </w:p>
    <w:p w14:paraId="1E43124E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картотеки и т.д. передаются по акту.   </w:t>
      </w:r>
    </w:p>
    <w:p w14:paraId="0E220F62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4DC4C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42433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DBB81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F0AD3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EF4A8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C86C1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</w:p>
    <w:p w14:paraId="0E8A7D06" w14:textId="77777777" w:rsidR="00B720B3" w:rsidRPr="00DF605C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К.И.Родченкова</w:t>
      </w:r>
      <w:proofErr w:type="spellEnd"/>
    </w:p>
    <w:p w14:paraId="71EAF9A9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5E78C838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14:paraId="5AA6080D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8FB04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596AF15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76BA0E2A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5ABE66DB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CB44D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DD886" w14:textId="77777777" w:rsidR="00B720B3" w:rsidRDefault="00B720B3"/>
    <w:sectPr w:rsidR="00B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A"/>
    <w:rsid w:val="00042002"/>
    <w:rsid w:val="005C59C8"/>
    <w:rsid w:val="006908AA"/>
    <w:rsid w:val="00753BFA"/>
    <w:rsid w:val="00854B30"/>
    <w:rsid w:val="00954D7A"/>
    <w:rsid w:val="00AF0C0A"/>
    <w:rsid w:val="00B720B3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CCE"/>
  <w15:docId w15:val="{BFA4CCE2-80AC-47CB-AFE0-C138A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4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54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854B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54B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2022-12-21T07:49:00Z</cp:lastPrinted>
  <dcterms:created xsi:type="dcterms:W3CDTF">2023-10-20T05:33:00Z</dcterms:created>
  <dcterms:modified xsi:type="dcterms:W3CDTF">2023-10-20T05:33:00Z</dcterms:modified>
</cp:coreProperties>
</file>