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A4" w:rsidRPr="002B6BFC" w:rsidRDefault="00677BA4" w:rsidP="00677BA4">
      <w:pPr>
        <w:ind w:right="-5"/>
        <w:rPr>
          <w:b/>
        </w:rPr>
      </w:pPr>
      <w:r>
        <w:rPr>
          <w:b/>
        </w:rPr>
        <w:t xml:space="preserve">                                                  </w:t>
      </w:r>
      <w:r w:rsidRPr="002B6BFC">
        <w:rPr>
          <w:b/>
        </w:rPr>
        <w:t xml:space="preserve">РОССИЙСКАЯ  ФЕДЕРАЦИЯ                                </w:t>
      </w:r>
    </w:p>
    <w:p w:rsidR="00677BA4" w:rsidRPr="002B6BFC" w:rsidRDefault="00677BA4" w:rsidP="00677BA4">
      <w:pPr>
        <w:ind w:right="-5"/>
        <w:jc w:val="center"/>
        <w:rPr>
          <w:b/>
        </w:rPr>
      </w:pPr>
      <w:r w:rsidRPr="002B6BFC">
        <w:rPr>
          <w:b/>
        </w:rPr>
        <w:t>БРЯНСКАЯ ОБЛАСТЬ</w:t>
      </w:r>
    </w:p>
    <w:p w:rsidR="00677BA4" w:rsidRPr="002B6BFC" w:rsidRDefault="00677BA4" w:rsidP="00677BA4">
      <w:pPr>
        <w:ind w:right="-5"/>
        <w:jc w:val="center"/>
        <w:rPr>
          <w:b/>
          <w:u w:val="single"/>
        </w:rPr>
      </w:pPr>
      <w:r w:rsidRPr="002B6BFC">
        <w:rPr>
          <w:b/>
          <w:u w:val="single"/>
        </w:rPr>
        <w:t>СЕЩИНСКАЯ СЕЛЬСКАЯ АДМИНИСТРАЦИЯ</w:t>
      </w:r>
    </w:p>
    <w:p w:rsidR="00677BA4" w:rsidRPr="002B6BFC" w:rsidRDefault="00677BA4" w:rsidP="00677BA4">
      <w:pPr>
        <w:pStyle w:val="1"/>
        <w:rPr>
          <w:b/>
          <w:sz w:val="24"/>
        </w:rPr>
      </w:pPr>
    </w:p>
    <w:p w:rsidR="00677BA4" w:rsidRPr="002B6BFC" w:rsidRDefault="00677BA4" w:rsidP="00677BA4">
      <w:pPr>
        <w:pStyle w:val="1"/>
        <w:rPr>
          <w:b/>
          <w:sz w:val="24"/>
          <w:u w:val="single"/>
        </w:rPr>
      </w:pPr>
      <w:r w:rsidRPr="002B6BFC">
        <w:rPr>
          <w:b/>
          <w:sz w:val="24"/>
        </w:rPr>
        <w:t>ПОСТАНОВЛЕНИЕ</w:t>
      </w:r>
    </w:p>
    <w:p w:rsidR="00677BA4" w:rsidRPr="002B6BFC" w:rsidRDefault="00677BA4" w:rsidP="00677BA4">
      <w:pPr>
        <w:ind w:right="-5"/>
        <w:jc w:val="center"/>
        <w:rPr>
          <w:b/>
        </w:rPr>
      </w:pPr>
    </w:p>
    <w:p w:rsidR="00677BA4" w:rsidRPr="002B6BFC" w:rsidRDefault="00677BA4" w:rsidP="00677BA4">
      <w:pPr>
        <w:ind w:right="-5"/>
      </w:pPr>
    </w:p>
    <w:p w:rsidR="00677BA4" w:rsidRPr="002B6BFC" w:rsidRDefault="00677BA4" w:rsidP="00677BA4">
      <w:pPr>
        <w:ind w:right="-5"/>
      </w:pPr>
      <w:r w:rsidRPr="002B6BFC">
        <w:t>от «</w:t>
      </w:r>
      <w:r>
        <w:t>25</w:t>
      </w:r>
      <w:r w:rsidRPr="002B6BFC">
        <w:t xml:space="preserve">» </w:t>
      </w:r>
      <w:r>
        <w:t>октября 2024</w:t>
      </w:r>
      <w:r w:rsidRPr="002B6BFC">
        <w:t xml:space="preserve"> г. №</w:t>
      </w:r>
      <w:r>
        <w:t>57</w:t>
      </w:r>
    </w:p>
    <w:p w:rsidR="00677BA4" w:rsidRPr="002B6BFC" w:rsidRDefault="00677BA4" w:rsidP="00677BA4">
      <w:pPr>
        <w:ind w:right="-5"/>
      </w:pPr>
      <w:r w:rsidRPr="002B6BFC">
        <w:t>п. Сеща</w:t>
      </w:r>
    </w:p>
    <w:p w:rsidR="00677BA4" w:rsidRPr="002B6BFC" w:rsidRDefault="00677BA4" w:rsidP="00677BA4">
      <w:pPr>
        <w:ind w:right="-284"/>
      </w:pPr>
    </w:p>
    <w:p w:rsidR="00677BA4" w:rsidRDefault="00677BA4" w:rsidP="00677BA4">
      <w:pPr>
        <w:ind w:right="3684"/>
        <w:jc w:val="both"/>
      </w:pPr>
      <w:r>
        <w:t xml:space="preserve">Об утверждении порядка проведения конкурсного отбора программ (проектов) инициативного </w:t>
      </w:r>
      <w:proofErr w:type="spellStart"/>
      <w:r>
        <w:t>бюджетирования</w:t>
      </w:r>
      <w:proofErr w:type="spellEnd"/>
      <w:r>
        <w:t xml:space="preserve"> на территории муниципального образования «Сещинское сельское поселение» и методики проведения их оценки, состава конкурсной комиссии по определению победителей конкурса программ (проектов) инициативного </w:t>
      </w:r>
      <w:proofErr w:type="spellStart"/>
      <w:r>
        <w:t>бюджетирования</w:t>
      </w:r>
      <w:proofErr w:type="spellEnd"/>
      <w:r>
        <w:t xml:space="preserve"> на территории муниципального образования «Сещинское сельское поселение»</w:t>
      </w:r>
    </w:p>
    <w:p w:rsidR="00677BA4" w:rsidRDefault="00677BA4" w:rsidP="00677BA4">
      <w:pPr>
        <w:ind w:right="3684"/>
        <w:jc w:val="both"/>
      </w:pPr>
    </w:p>
    <w:p w:rsidR="00677BA4" w:rsidRDefault="00677BA4" w:rsidP="00677BA4">
      <w:pPr>
        <w:autoSpaceDE w:val="0"/>
        <w:ind w:firstLine="1080"/>
        <w:jc w:val="both"/>
      </w:pPr>
      <w:proofErr w:type="gramStart"/>
      <w:r>
        <w:t xml:space="preserve">В  целях реализации </w:t>
      </w:r>
      <w:r>
        <w:rPr>
          <w:color w:val="000000"/>
          <w:shd w:val="clear" w:color="auto" w:fill="FFFFFF"/>
        </w:rPr>
        <w:t xml:space="preserve">программ (проектов) инициативного </w:t>
      </w:r>
      <w:proofErr w:type="spellStart"/>
      <w:r>
        <w:rPr>
          <w:color w:val="000000"/>
          <w:shd w:val="clear" w:color="auto" w:fill="FFFFFF"/>
        </w:rPr>
        <w:t>бюджетирования</w:t>
      </w:r>
      <w:proofErr w:type="spellEnd"/>
      <w:r>
        <w:rPr>
          <w:color w:val="000000"/>
          <w:shd w:val="clear" w:color="auto" w:fill="FFFFFF"/>
        </w:rPr>
        <w:t xml:space="preserve"> в рамках государственной программы «Региональная политика Брянской области», утвержденной Постановлением Правительства Брянской области от 27 декабря 2018 года №733-п и повышения эффективности бюджетных расходов, Сещинская сельская администрация</w:t>
      </w:r>
      <w:proofErr w:type="gramEnd"/>
    </w:p>
    <w:p w:rsidR="00677BA4" w:rsidRDefault="00677BA4" w:rsidP="00677BA4">
      <w:pPr>
        <w:autoSpaceDE w:val="0"/>
        <w:ind w:firstLine="540"/>
        <w:jc w:val="both"/>
      </w:pPr>
    </w:p>
    <w:p w:rsidR="00677BA4" w:rsidRDefault="00677BA4" w:rsidP="00677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77BA4" w:rsidRDefault="00677BA4" w:rsidP="00677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numPr>
          <w:ilvl w:val="0"/>
          <w:numId w:val="1"/>
        </w:numPr>
        <w:tabs>
          <w:tab w:val="left" w:pos="709"/>
          <w:tab w:val="left" w:pos="851"/>
        </w:tabs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прилагаемые:</w:t>
      </w:r>
    </w:p>
    <w:p w:rsidR="00677BA4" w:rsidRDefault="00677BA4" w:rsidP="00677BA4">
      <w:pPr>
        <w:tabs>
          <w:tab w:val="left" w:pos="709"/>
          <w:tab w:val="left" w:pos="851"/>
        </w:tabs>
        <w:autoSpaceDE w:val="0"/>
        <w:ind w:firstLine="1080"/>
        <w:jc w:val="both"/>
      </w:pPr>
      <w:r>
        <w:t xml:space="preserve">- порядок проведения конкурсного отбора программ (проектов) инициативного </w:t>
      </w:r>
      <w:proofErr w:type="spellStart"/>
      <w:r>
        <w:t>бюджетирования</w:t>
      </w:r>
      <w:proofErr w:type="spellEnd"/>
      <w:r>
        <w:t xml:space="preserve"> на территории муниципального образования «Сещинское сельское поселение» согласно приложению № 1;</w:t>
      </w:r>
    </w:p>
    <w:p w:rsidR="00677BA4" w:rsidRDefault="00677BA4" w:rsidP="00677BA4">
      <w:pPr>
        <w:tabs>
          <w:tab w:val="left" w:pos="709"/>
          <w:tab w:val="left" w:pos="851"/>
        </w:tabs>
        <w:autoSpaceDE w:val="0"/>
        <w:ind w:firstLine="1080"/>
        <w:jc w:val="both"/>
      </w:pPr>
      <w:r>
        <w:t xml:space="preserve">- методику проведения оценки программ (проектов) инициативного </w:t>
      </w:r>
      <w:proofErr w:type="spellStart"/>
      <w:r>
        <w:t>бюджетирования</w:t>
      </w:r>
      <w:proofErr w:type="spellEnd"/>
      <w:r>
        <w:t xml:space="preserve"> на территории муниципального образования «Сещинское сельское поселение» согласно приложению № 2;</w:t>
      </w:r>
    </w:p>
    <w:p w:rsidR="00677BA4" w:rsidRDefault="00677BA4" w:rsidP="00677BA4">
      <w:pPr>
        <w:tabs>
          <w:tab w:val="left" w:pos="709"/>
          <w:tab w:val="left" w:pos="851"/>
        </w:tabs>
        <w:autoSpaceDE w:val="0"/>
        <w:ind w:firstLine="1080"/>
        <w:jc w:val="both"/>
      </w:pPr>
      <w:r>
        <w:t xml:space="preserve">- состав конкурсной комиссии по определению победителей конкурса программ (проектов)  инициативного </w:t>
      </w:r>
      <w:proofErr w:type="spellStart"/>
      <w:r>
        <w:t>бюджетирования</w:t>
      </w:r>
      <w:proofErr w:type="spellEnd"/>
      <w:r>
        <w:t xml:space="preserve"> на территории муниципального образования «Сещинское сельское поселение» согласно приложению № 3.</w:t>
      </w:r>
    </w:p>
    <w:p w:rsidR="00272009" w:rsidRDefault="00272009" w:rsidP="00677BA4">
      <w:pPr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ind w:left="0" w:firstLine="1080"/>
        <w:jc w:val="both"/>
      </w:pPr>
      <w:r>
        <w:t>Настоящее П</w:t>
      </w:r>
      <w:r w:rsidR="00677BA4">
        <w:t xml:space="preserve">остановление </w:t>
      </w:r>
      <w:r>
        <w:t xml:space="preserve">вступает в силу со дня его опубликования. </w:t>
      </w:r>
    </w:p>
    <w:p w:rsidR="00677BA4" w:rsidRDefault="00272009" w:rsidP="00EB152B">
      <w:pPr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ind w:left="0" w:firstLine="1080"/>
        <w:jc w:val="both"/>
      </w:pPr>
      <w:r>
        <w:t xml:space="preserve">Настоящее Постановление подлежит </w:t>
      </w:r>
      <w:r w:rsidR="00677BA4">
        <w:t>официальном</w:t>
      </w:r>
      <w:r>
        <w:t xml:space="preserve">у опубликованию его полного текста </w:t>
      </w:r>
      <w:r w:rsidR="00677BA4">
        <w:t>в Сборнике муниципальных правовых актов Сещинского сельского поселения</w:t>
      </w:r>
      <w:r>
        <w:t xml:space="preserve"> и размещению на официальном сайте муниципального образования </w:t>
      </w:r>
      <w:hyperlink r:id="rId5" w:history="1">
        <w:r w:rsidR="007A70CA" w:rsidRPr="00093339">
          <w:rPr>
            <w:rStyle w:val="a3"/>
            <w:lang w:val="en-US"/>
          </w:rPr>
          <w:t>http</w:t>
        </w:r>
        <w:r w:rsidR="007A70CA" w:rsidRPr="00093339">
          <w:rPr>
            <w:rStyle w:val="a3"/>
          </w:rPr>
          <w:t>://</w:t>
        </w:r>
        <w:proofErr w:type="spellStart"/>
        <w:r w:rsidR="007A70CA" w:rsidRPr="00093339">
          <w:rPr>
            <w:rStyle w:val="a3"/>
            <w:lang w:val="en-US"/>
          </w:rPr>
          <w:t>sescha</w:t>
        </w:r>
        <w:proofErr w:type="spellEnd"/>
        <w:r w:rsidR="007A70CA" w:rsidRPr="00093339">
          <w:rPr>
            <w:rStyle w:val="a3"/>
          </w:rPr>
          <w:t>.</w:t>
        </w:r>
        <w:proofErr w:type="spellStart"/>
        <w:r w:rsidR="007A70CA" w:rsidRPr="00093339">
          <w:rPr>
            <w:rStyle w:val="a3"/>
            <w:lang w:val="en-US"/>
          </w:rPr>
          <w:t>ru</w:t>
        </w:r>
        <w:proofErr w:type="spellEnd"/>
        <w:r w:rsidR="007A70CA" w:rsidRPr="007A70CA">
          <w:rPr>
            <w:rStyle w:val="a3"/>
          </w:rPr>
          <w:t>/</w:t>
        </w:r>
      </w:hyperlink>
      <w:r w:rsidR="007A70CA" w:rsidRPr="007A70CA">
        <w:t xml:space="preserve"> </w:t>
      </w:r>
      <w:r w:rsidR="007A70CA">
        <w:t>в сети Интернет</w:t>
      </w:r>
      <w:r w:rsidR="00EB152B">
        <w:t>.</w:t>
      </w:r>
      <w:r w:rsidR="00677BA4">
        <w:t xml:space="preserve">       </w:t>
      </w:r>
    </w:p>
    <w:p w:rsidR="00677BA4" w:rsidRDefault="00677BA4" w:rsidP="00677BA4">
      <w:pPr>
        <w:numPr>
          <w:ilvl w:val="0"/>
          <w:numId w:val="1"/>
        </w:numPr>
        <w:tabs>
          <w:tab w:val="left" w:pos="709"/>
          <w:tab w:val="left" w:pos="851"/>
        </w:tabs>
        <w:suppressAutoHyphens/>
        <w:autoSpaceDE w:val="0"/>
        <w:ind w:left="0" w:firstLine="1080"/>
        <w:jc w:val="both"/>
      </w:pPr>
      <w:proofErr w:type="gramStart"/>
      <w:r>
        <w:t>Контроль  за</w:t>
      </w:r>
      <w:proofErr w:type="gramEnd"/>
      <w:r>
        <w:t xml:space="preserve">  исполнением настоящего постановления оставляю за собой. </w:t>
      </w:r>
    </w:p>
    <w:p w:rsidR="00677BA4" w:rsidRDefault="00677BA4" w:rsidP="00677BA4">
      <w:pPr>
        <w:tabs>
          <w:tab w:val="left" w:pos="709"/>
          <w:tab w:val="left" w:pos="851"/>
        </w:tabs>
        <w:autoSpaceDE w:val="0"/>
        <w:jc w:val="both"/>
      </w:pPr>
    </w:p>
    <w:p w:rsidR="00677BA4" w:rsidRDefault="00677BA4" w:rsidP="00677BA4">
      <w:pPr>
        <w:tabs>
          <w:tab w:val="left" w:pos="709"/>
          <w:tab w:val="left" w:pos="851"/>
        </w:tabs>
        <w:autoSpaceDE w:val="0"/>
        <w:ind w:left="927" w:hanging="927"/>
        <w:jc w:val="both"/>
      </w:pPr>
    </w:p>
    <w:p w:rsidR="00677BA4" w:rsidRDefault="00EB152B" w:rsidP="00677BA4">
      <w:pPr>
        <w:tabs>
          <w:tab w:val="left" w:pos="709"/>
          <w:tab w:val="left" w:pos="851"/>
        </w:tabs>
        <w:autoSpaceDE w:val="0"/>
        <w:ind w:left="927" w:hanging="927"/>
        <w:jc w:val="both"/>
      </w:pPr>
      <w:r>
        <w:t>Глава Сещинской</w:t>
      </w:r>
    </w:p>
    <w:p w:rsidR="00677BA4" w:rsidRDefault="00677BA4" w:rsidP="00677BA4">
      <w:pPr>
        <w:tabs>
          <w:tab w:val="left" w:pos="709"/>
          <w:tab w:val="left" w:pos="851"/>
        </w:tabs>
        <w:autoSpaceDE w:val="0"/>
        <w:ind w:left="927" w:hanging="927"/>
        <w:jc w:val="both"/>
      </w:pPr>
      <w:r>
        <w:t xml:space="preserve">сельской администрации                                                     </w:t>
      </w:r>
      <w:r w:rsidR="00EB152B">
        <w:t xml:space="preserve">                             К.И</w:t>
      </w:r>
      <w:r>
        <w:t xml:space="preserve">. </w:t>
      </w:r>
      <w:proofErr w:type="spellStart"/>
      <w:r w:rsidR="00EB152B">
        <w:t>Родченкова</w:t>
      </w:r>
      <w:proofErr w:type="spellEnd"/>
    </w:p>
    <w:p w:rsidR="00677BA4" w:rsidRPr="00355FAA" w:rsidRDefault="00677BA4" w:rsidP="00677BA4">
      <w:pPr>
        <w:tabs>
          <w:tab w:val="left" w:pos="709"/>
          <w:tab w:val="left" w:pos="851"/>
        </w:tabs>
        <w:autoSpaceDE w:val="0"/>
        <w:ind w:left="927" w:hanging="927"/>
        <w:jc w:val="both"/>
      </w:pPr>
    </w:p>
    <w:p w:rsidR="00677BA4" w:rsidRDefault="00677BA4" w:rsidP="00677BA4">
      <w:pPr>
        <w:pStyle w:val="a5"/>
        <w:shd w:val="clear" w:color="auto" w:fill="FFFFFC"/>
        <w:tabs>
          <w:tab w:val="left" w:pos="0"/>
        </w:tabs>
        <w:ind w:left="5580"/>
        <w:rPr>
          <w:sz w:val="28"/>
          <w:szCs w:val="28"/>
        </w:rPr>
      </w:pPr>
    </w:p>
    <w:p w:rsidR="00677BA4" w:rsidRDefault="00677BA4" w:rsidP="00677BA4">
      <w:pPr>
        <w:pStyle w:val="a5"/>
        <w:shd w:val="clear" w:color="auto" w:fill="FFFFFC"/>
        <w:tabs>
          <w:tab w:val="left" w:pos="0"/>
        </w:tabs>
        <w:ind w:left="5580"/>
      </w:pPr>
    </w:p>
    <w:p w:rsidR="00677BA4" w:rsidRDefault="00677BA4" w:rsidP="00677BA4">
      <w:pPr>
        <w:pStyle w:val="a5"/>
        <w:shd w:val="clear" w:color="auto" w:fill="FFFFFC"/>
        <w:tabs>
          <w:tab w:val="left" w:pos="0"/>
        </w:tabs>
        <w:ind w:left="5580"/>
      </w:pPr>
    </w:p>
    <w:p w:rsidR="00677BA4" w:rsidRDefault="00677BA4" w:rsidP="00677BA4">
      <w:pPr>
        <w:pStyle w:val="a5"/>
        <w:shd w:val="clear" w:color="auto" w:fill="FFFFFC"/>
        <w:tabs>
          <w:tab w:val="left" w:pos="0"/>
        </w:tabs>
        <w:ind w:left="5580"/>
      </w:pPr>
    </w:p>
    <w:p w:rsidR="00677BA4" w:rsidRDefault="00677BA4" w:rsidP="00677BA4">
      <w:pPr>
        <w:pStyle w:val="a5"/>
        <w:shd w:val="clear" w:color="auto" w:fill="FFFFFC"/>
        <w:tabs>
          <w:tab w:val="left" w:pos="0"/>
        </w:tabs>
        <w:ind w:left="5580"/>
      </w:pPr>
    </w:p>
    <w:p w:rsidR="00677BA4" w:rsidRDefault="00677BA4" w:rsidP="00677BA4">
      <w:pPr>
        <w:pStyle w:val="a5"/>
        <w:shd w:val="clear" w:color="auto" w:fill="FFFFFC"/>
        <w:tabs>
          <w:tab w:val="left" w:pos="0"/>
        </w:tabs>
        <w:ind w:left="5580"/>
      </w:pPr>
    </w:p>
    <w:p w:rsidR="00677BA4" w:rsidRDefault="00677BA4" w:rsidP="00677BA4">
      <w:pPr>
        <w:pStyle w:val="a5"/>
        <w:shd w:val="clear" w:color="auto" w:fill="FFFFFC"/>
        <w:tabs>
          <w:tab w:val="left" w:pos="0"/>
        </w:tabs>
        <w:ind w:left="5580"/>
      </w:pPr>
    </w:p>
    <w:p w:rsidR="00677BA4" w:rsidRDefault="00677BA4" w:rsidP="00677BA4">
      <w:pPr>
        <w:pStyle w:val="a5"/>
        <w:shd w:val="clear" w:color="auto" w:fill="FFFFFC"/>
        <w:tabs>
          <w:tab w:val="left" w:pos="0"/>
        </w:tabs>
        <w:ind w:left="5580"/>
      </w:pPr>
      <w:r>
        <w:t xml:space="preserve">Приложение № 1 </w:t>
      </w:r>
    </w:p>
    <w:p w:rsidR="00677BA4" w:rsidRDefault="00677BA4" w:rsidP="00677BA4">
      <w:pPr>
        <w:ind w:left="5580"/>
      </w:pPr>
      <w:r>
        <w:t xml:space="preserve">Утверждено постановлением </w:t>
      </w:r>
    </w:p>
    <w:p w:rsidR="00677BA4" w:rsidRDefault="00EB152B" w:rsidP="00677BA4">
      <w:pPr>
        <w:ind w:left="5580"/>
      </w:pPr>
      <w:r>
        <w:t>Сещинской</w:t>
      </w:r>
      <w:r w:rsidR="00677BA4">
        <w:t xml:space="preserve"> </w:t>
      </w:r>
      <w:r>
        <w:t xml:space="preserve"> сельской администрации   от  25.10.2024</w:t>
      </w:r>
      <w:r w:rsidR="00677BA4">
        <w:t xml:space="preserve"> г. №  </w:t>
      </w:r>
      <w:r>
        <w:t>57</w:t>
      </w:r>
    </w:p>
    <w:p w:rsidR="00677BA4" w:rsidRDefault="00677BA4" w:rsidP="00677BA4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677BA4" w:rsidRDefault="00677BA4" w:rsidP="00677BA4">
      <w:pPr>
        <w:pStyle w:val="ConsPlusNormal"/>
        <w:tabs>
          <w:tab w:val="left" w:pos="368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конкурсного отбора  программ (проектов) инициативного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территории муни</w:t>
      </w:r>
      <w:r w:rsidR="00EB152B">
        <w:rPr>
          <w:rFonts w:ascii="Times New Roman" w:hAnsi="Times New Roman" w:cs="Times New Roman"/>
          <w:sz w:val="24"/>
          <w:szCs w:val="24"/>
        </w:rPr>
        <w:t>ципального образования «Сещинское</w:t>
      </w:r>
      <w:r>
        <w:rPr>
          <w:rFonts w:ascii="Times New Roman" w:hAnsi="Times New Roman" w:cs="Times New Roman"/>
          <w:sz w:val="24"/>
          <w:szCs w:val="24"/>
        </w:rPr>
        <w:t xml:space="preserve">  сельское поселение»</w:t>
      </w:r>
    </w:p>
    <w:p w:rsidR="00677BA4" w:rsidRDefault="00677BA4" w:rsidP="00677BA4">
      <w:pPr>
        <w:pStyle w:val="ConsPlusNormal"/>
        <w:tabs>
          <w:tab w:val="left" w:pos="368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a4"/>
        <w:numPr>
          <w:ilvl w:val="1"/>
          <w:numId w:val="3"/>
        </w:numPr>
        <w:tabs>
          <w:tab w:val="left" w:pos="0"/>
          <w:tab w:val="left" w:pos="993"/>
        </w:tabs>
        <w:autoSpaceDE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Порядок </w:t>
      </w:r>
      <w:r>
        <w:rPr>
          <w:rFonts w:ascii="Times New Roman" w:eastAsia="Times New Roman" w:hAnsi="Times New Roman"/>
          <w:sz w:val="24"/>
          <w:szCs w:val="24"/>
        </w:rPr>
        <w:t xml:space="preserve">определяет </w:t>
      </w:r>
      <w:r>
        <w:rPr>
          <w:rFonts w:ascii="Times New Roman" w:hAnsi="Times New Roman"/>
          <w:sz w:val="24"/>
          <w:szCs w:val="24"/>
        </w:rPr>
        <w:t xml:space="preserve">процедуру организации и проведения </w:t>
      </w:r>
      <w:r>
        <w:rPr>
          <w:rFonts w:ascii="Times New Roman" w:eastAsia="Times New Roman" w:hAnsi="Times New Roman"/>
          <w:sz w:val="24"/>
          <w:szCs w:val="24"/>
        </w:rPr>
        <w:t xml:space="preserve">конкурсного отбора программ (проектов) инициативного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бюджетирования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на территории муниц</w:t>
      </w:r>
      <w:r w:rsidR="00EB152B">
        <w:rPr>
          <w:rFonts w:ascii="Times New Roman" w:eastAsia="Times New Roman" w:hAnsi="Times New Roman"/>
          <w:sz w:val="24"/>
          <w:szCs w:val="24"/>
        </w:rPr>
        <w:t>ипального образования «Сещинского</w:t>
      </w:r>
      <w:r>
        <w:rPr>
          <w:rFonts w:ascii="Times New Roman" w:eastAsia="Times New Roman" w:hAnsi="Times New Roman"/>
          <w:sz w:val="24"/>
          <w:szCs w:val="24"/>
        </w:rPr>
        <w:t xml:space="preserve">  поселения» (далее – конкурс).</w:t>
      </w:r>
    </w:p>
    <w:p w:rsidR="00677BA4" w:rsidRDefault="00677BA4" w:rsidP="00677BA4">
      <w:pPr>
        <w:pStyle w:val="a4"/>
        <w:numPr>
          <w:ilvl w:val="1"/>
          <w:numId w:val="3"/>
        </w:numPr>
        <w:tabs>
          <w:tab w:val="left" w:pos="0"/>
          <w:tab w:val="left" w:pos="993"/>
        </w:tabs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Конкурс организуется и проводится ежегодно в целях вовлечения населения в процессы принятия решений на местном уровне и усиления общественного контроля за деятельностью, осуществляемой органами местного самоуправления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установления взаимодействия органов местного самоуправления и граждан по решению вопросов местного значения, а также повышения эффективности бюджетных расходов путем вовлечения граждан в определение приоритетных направлений расходования бюджетных средств, </w:t>
      </w:r>
      <w:r>
        <w:rPr>
          <w:rFonts w:ascii="Times New Roman" w:hAnsi="Times New Roman"/>
          <w:sz w:val="24"/>
          <w:szCs w:val="24"/>
        </w:rPr>
        <w:t>создания механизма, позволяющего выявлять и решать</w:t>
      </w:r>
      <w:proofErr w:type="gramEnd"/>
      <w:r>
        <w:rPr>
          <w:rFonts w:ascii="Times New Roman" w:hAnsi="Times New Roman"/>
          <w:sz w:val="24"/>
          <w:szCs w:val="24"/>
        </w:rPr>
        <w:t xml:space="preserve"> наиболее острые проблемы местного уровня.</w:t>
      </w:r>
    </w:p>
    <w:p w:rsidR="00677BA4" w:rsidRDefault="00677BA4" w:rsidP="00677BA4">
      <w:pPr>
        <w:pStyle w:val="a4"/>
        <w:numPr>
          <w:ilvl w:val="1"/>
          <w:numId w:val="3"/>
        </w:numPr>
        <w:tabs>
          <w:tab w:val="left" w:pos="0"/>
          <w:tab w:val="left" w:pos="993"/>
        </w:tabs>
        <w:autoSpaceDE w:val="0"/>
        <w:ind w:left="0" w:firstLine="720"/>
        <w:jc w:val="both"/>
        <w:rPr>
          <w:rFonts w:ascii="Times New Roman" w:eastAsia="Times-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</w:t>
      </w:r>
      <w:r w:rsidR="00EB152B">
        <w:rPr>
          <w:rFonts w:ascii="Times New Roman" w:hAnsi="Times New Roman"/>
          <w:sz w:val="24"/>
          <w:szCs w:val="24"/>
        </w:rPr>
        <w:t>ором конкурса является  Сещинская</w:t>
      </w:r>
      <w:r>
        <w:rPr>
          <w:rFonts w:ascii="Times New Roman" w:hAnsi="Times New Roman"/>
          <w:sz w:val="24"/>
          <w:szCs w:val="24"/>
        </w:rPr>
        <w:t xml:space="preserve"> сельская администрация.</w:t>
      </w:r>
    </w:p>
    <w:p w:rsidR="00677BA4" w:rsidRDefault="00677BA4" w:rsidP="00677BA4">
      <w:pPr>
        <w:pStyle w:val="a4"/>
        <w:numPr>
          <w:ilvl w:val="1"/>
          <w:numId w:val="3"/>
        </w:numPr>
        <w:tabs>
          <w:tab w:val="left" w:pos="0"/>
          <w:tab w:val="left" w:pos="993"/>
        </w:tabs>
        <w:autoSpaceDE w:val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-Roman" w:hAnsi="Times New Roman"/>
          <w:sz w:val="24"/>
          <w:szCs w:val="24"/>
        </w:rPr>
        <w:t xml:space="preserve">Право на участие в конкурсе имеют программы (проекты) инициативного </w:t>
      </w:r>
      <w:proofErr w:type="spellStart"/>
      <w:r>
        <w:rPr>
          <w:rFonts w:ascii="Times New Roman" w:eastAsia="Times-Roman" w:hAnsi="Times New Roman"/>
          <w:sz w:val="24"/>
          <w:szCs w:val="24"/>
        </w:rPr>
        <w:t>бюджетирования</w:t>
      </w:r>
      <w:proofErr w:type="spellEnd"/>
      <w:r>
        <w:rPr>
          <w:rFonts w:ascii="Times New Roman" w:eastAsia="Times-Roman" w:hAnsi="Times New Roman"/>
          <w:sz w:val="24"/>
          <w:szCs w:val="24"/>
        </w:rPr>
        <w:t xml:space="preserve">, подготовленные </w:t>
      </w:r>
      <w:r>
        <w:rPr>
          <w:rFonts w:ascii="Times New Roman" w:hAnsi="Times New Roman"/>
          <w:sz w:val="24"/>
          <w:szCs w:val="24"/>
        </w:rPr>
        <w:t>инициативными группами граждан или общественными организациями (объединениями), направленные на решение вопросов местного значения, предусмотренных Федеральным законом от 06.10.2003 № 131-ФЗ «Об общих принципах организации местного самоуправления в Российской Федерации» в рамках которых решаются задачи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строительству, восстановлению или ремонту (замене):</w:t>
      </w:r>
      <w:proofErr w:type="gramEnd"/>
    </w:p>
    <w:p w:rsidR="00677BA4" w:rsidRDefault="00677BA4" w:rsidP="00677BA4">
      <w:pPr>
        <w:ind w:firstLine="709"/>
        <w:jc w:val="both"/>
      </w:pPr>
      <w:r>
        <w:t>объектов жилищно-коммунальной инфраструктуры, находящихся в муниципальной собственности;</w:t>
      </w:r>
    </w:p>
    <w:p w:rsidR="00677BA4" w:rsidRDefault="00677BA4" w:rsidP="00677BA4">
      <w:pPr>
        <w:ind w:firstLine="709"/>
        <w:jc w:val="both"/>
      </w:pPr>
      <w:r>
        <w:t>объектов культурного наследия муниципального значения;</w:t>
      </w:r>
    </w:p>
    <w:p w:rsidR="00677BA4" w:rsidRDefault="00677BA4" w:rsidP="00677BA4">
      <w:pPr>
        <w:ind w:firstLine="709"/>
        <w:jc w:val="both"/>
      </w:pPr>
      <w:r>
        <w:t>муниципальных объектов физической культуры и спорта;</w:t>
      </w:r>
    </w:p>
    <w:p w:rsidR="00677BA4" w:rsidRDefault="00677BA4" w:rsidP="00677BA4">
      <w:pPr>
        <w:ind w:firstLine="709"/>
        <w:jc w:val="both"/>
      </w:pPr>
      <w:r>
        <w:t>мест погребения;</w:t>
      </w:r>
    </w:p>
    <w:p w:rsidR="00677BA4" w:rsidRDefault="00677BA4" w:rsidP="00677BA4">
      <w:pPr>
        <w:ind w:firstLine="709"/>
        <w:jc w:val="both"/>
      </w:pPr>
      <w:r>
        <w:t>мест (площадок) накопления твердых коммунальных отходов;</w:t>
      </w:r>
    </w:p>
    <w:p w:rsidR="00677BA4" w:rsidRDefault="00677BA4" w:rsidP="00677BA4">
      <w:pPr>
        <w:ind w:firstLine="709"/>
        <w:jc w:val="both"/>
      </w:pPr>
      <w:r>
        <w:t>объектов обеспечения первичных мер пожарной безопасности;</w:t>
      </w:r>
    </w:p>
    <w:p w:rsidR="00677BA4" w:rsidRDefault="00677BA4" w:rsidP="00677BA4">
      <w:pPr>
        <w:ind w:firstLine="709"/>
        <w:jc w:val="both"/>
      </w:pPr>
      <w:r>
        <w:t>объектов благоустройства и озеленения территории;</w:t>
      </w:r>
    </w:p>
    <w:p w:rsidR="00677BA4" w:rsidRDefault="00677BA4" w:rsidP="00677BA4">
      <w:pPr>
        <w:ind w:firstLine="709"/>
        <w:jc w:val="both"/>
      </w:pPr>
      <w:r>
        <w:t>муниципальных объектов социально-бытового обслуживания населения;</w:t>
      </w:r>
    </w:p>
    <w:p w:rsidR="00677BA4" w:rsidRDefault="00677BA4" w:rsidP="00677BA4">
      <w:pPr>
        <w:ind w:firstLine="709"/>
        <w:jc w:val="both"/>
      </w:pPr>
      <w:r>
        <w:t>мест массового отдыха.</w:t>
      </w:r>
    </w:p>
    <w:p w:rsidR="00677BA4" w:rsidRDefault="00677BA4" w:rsidP="00677BA4">
      <w:pPr>
        <w:ind w:firstLine="709"/>
        <w:jc w:val="both"/>
      </w:pPr>
      <w:r>
        <w:t xml:space="preserve">В рамках реализации проектов </w:t>
      </w:r>
      <w:proofErr w:type="gramStart"/>
      <w:r>
        <w:t>инициативного</w:t>
      </w:r>
      <w:proofErr w:type="gramEnd"/>
      <w:r>
        <w:t xml:space="preserve"> </w:t>
      </w:r>
      <w:proofErr w:type="spellStart"/>
      <w:r>
        <w:t>бюджетирования</w:t>
      </w:r>
      <w:proofErr w:type="spellEnd"/>
      <w:r>
        <w:t xml:space="preserve"> могут осуществляться расходы по подготовке проектно-сметной документации.</w:t>
      </w:r>
    </w:p>
    <w:p w:rsidR="00677BA4" w:rsidRDefault="00677BA4" w:rsidP="00677BA4">
      <w:pPr>
        <w:pStyle w:val="ConsPlusNormal"/>
        <w:numPr>
          <w:ilvl w:val="1"/>
          <w:numId w:val="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конкурса и его итоги размещае</w:t>
      </w:r>
      <w:r w:rsidR="00EB152B">
        <w:rPr>
          <w:rFonts w:ascii="Times New Roman" w:hAnsi="Times New Roman" w:cs="Times New Roman"/>
          <w:sz w:val="24"/>
          <w:szCs w:val="24"/>
        </w:rPr>
        <w:t>тся на официальном сайте Сещинской</w:t>
      </w:r>
      <w:r>
        <w:rPr>
          <w:rFonts w:ascii="Times New Roman" w:hAnsi="Times New Roman" w:cs="Times New Roman"/>
          <w:sz w:val="24"/>
          <w:szCs w:val="24"/>
        </w:rPr>
        <w:t xml:space="preserve"> сельской администрации и на информационных досках.</w:t>
      </w:r>
    </w:p>
    <w:p w:rsidR="00677BA4" w:rsidRDefault="00677BA4" w:rsidP="00677BA4">
      <w:pPr>
        <w:pStyle w:val="ConsPlusNormal"/>
        <w:numPr>
          <w:ilvl w:val="1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на участие в конкурсе принимаются в сроки, установленные в извещении о проведении конкурса.</w:t>
      </w:r>
    </w:p>
    <w:p w:rsidR="00677BA4" w:rsidRDefault="00677BA4" w:rsidP="00677BA4">
      <w:pPr>
        <w:pStyle w:val="ConsPlusNormal"/>
        <w:numPr>
          <w:ilvl w:val="1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конкурса проводится в течение 10 календарных дней.</w:t>
      </w:r>
    </w:p>
    <w:p w:rsidR="00677BA4" w:rsidRDefault="00677BA4" w:rsidP="00677BA4">
      <w:pPr>
        <w:pStyle w:val="ConsPlusNormal"/>
        <w:numPr>
          <w:ilvl w:val="1"/>
          <w:numId w:val="3"/>
        </w:numPr>
        <w:tabs>
          <w:tab w:val="left" w:pos="0"/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конкурсе участники конкурсного отб</w:t>
      </w:r>
      <w:r w:rsidR="00EB152B">
        <w:rPr>
          <w:rFonts w:ascii="Times New Roman" w:hAnsi="Times New Roman" w:cs="Times New Roman"/>
          <w:sz w:val="24"/>
          <w:szCs w:val="24"/>
        </w:rPr>
        <w:t>ора направляют заявку в Сещинскую</w:t>
      </w:r>
      <w:r>
        <w:rPr>
          <w:rFonts w:ascii="Times New Roman" w:hAnsi="Times New Roman" w:cs="Times New Roman"/>
          <w:sz w:val="24"/>
          <w:szCs w:val="24"/>
        </w:rPr>
        <w:t xml:space="preserve"> сельскую администрацию в срок, указанный в извещении о проведении конкурсного отбора, по утвержденной форме (приложение 1 к настоящему Порядку). </w:t>
      </w:r>
    </w:p>
    <w:p w:rsidR="00677BA4" w:rsidRDefault="00677BA4" w:rsidP="00677BA4">
      <w:pPr>
        <w:pStyle w:val="ConsPlusNormal"/>
        <w:tabs>
          <w:tab w:val="left" w:pos="993"/>
          <w:tab w:val="left" w:pos="127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заявке, прилагаются следующие документы:</w:t>
      </w:r>
    </w:p>
    <w:p w:rsidR="00677BA4" w:rsidRDefault="00677BA4" w:rsidP="00677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hyperlink w:anchor="P408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информация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программе (проекте) инициативного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2 к настоящему Порядку;</w:t>
      </w:r>
    </w:p>
    <w:p w:rsidR="00677BA4" w:rsidRDefault="00677BA4" w:rsidP="00677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 наличии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 физическими лицами, индивидуальными предпринимателями, юридическими лицами, общественными организациями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(объединениями) представляются документы, подтверждающие обязательства по финансовому обеспечению проекта в виде гарантийных писем (договоров). </w:t>
      </w:r>
      <w:proofErr w:type="gramStart"/>
      <w:r>
        <w:rPr>
          <w:rFonts w:ascii="Times New Roman" w:hAnsi="Times New Roman" w:cs="Times New Roman"/>
          <w:sz w:val="24"/>
          <w:szCs w:val="24"/>
        </w:rPr>
        <w:t>Гарантийные письма, подтверждающие обязательства по финансовому обеспечению проекта населением, подписываются представителем инициативной группы;</w:t>
      </w:r>
      <w:proofErr w:type="gramEnd"/>
    </w:p>
    <w:p w:rsidR="00677BA4" w:rsidRDefault="00677BA4" w:rsidP="00677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документы, подтверждающие право муниципальной собственности на имущество, объект (объекты) (в том числе земельные участки), где будут проводиться работы в рамках проекта, или документы, подтверждающие оформление в муниципальную собственность результатов проекта в течение 6 месяцев с момента реализации проекта;</w:t>
      </w:r>
    </w:p>
    <w:p w:rsidR="00677BA4" w:rsidRDefault="00677BA4" w:rsidP="00677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протокол собрания (собраний) жителей населенного пункта по определению проекта инициативного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документы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общего собрания жителей; </w:t>
      </w:r>
    </w:p>
    <w:p w:rsidR="00677BA4" w:rsidRDefault="00677BA4" w:rsidP="00677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фотоматериалы о текущем состоянии объекта, в отношении которого планируются работы в рамках проекта;</w:t>
      </w:r>
    </w:p>
    <w:p w:rsidR="00677BA4" w:rsidRDefault="00677BA4" w:rsidP="00677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опись представленных документов.</w:t>
      </w:r>
    </w:p>
    <w:p w:rsidR="00677BA4" w:rsidRDefault="00677BA4" w:rsidP="00677BA4">
      <w:pPr>
        <w:pStyle w:val="a4"/>
        <w:numPr>
          <w:ilvl w:val="1"/>
          <w:numId w:val="3"/>
        </w:numPr>
        <w:tabs>
          <w:tab w:val="left" w:pos="0"/>
          <w:tab w:val="left" w:pos="993"/>
          <w:tab w:val="left" w:pos="1134"/>
        </w:tabs>
        <w:autoSpaceDE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конкурсных заявок осуществляется конкурсной комиссией по определению победителей конкурса программ (проектов) инициативного </w:t>
      </w:r>
      <w:proofErr w:type="spellStart"/>
      <w:r>
        <w:rPr>
          <w:rFonts w:ascii="Times New Roman" w:hAnsi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 территории муниц</w:t>
      </w:r>
      <w:r w:rsidR="00EB152B">
        <w:rPr>
          <w:rFonts w:ascii="Times New Roman" w:eastAsia="Times New Roman" w:hAnsi="Times New Roman"/>
          <w:sz w:val="24"/>
          <w:szCs w:val="24"/>
        </w:rPr>
        <w:t>ипального образования «Сещинского</w:t>
      </w:r>
      <w:r>
        <w:rPr>
          <w:rFonts w:ascii="Times New Roman" w:eastAsia="Times New Roman" w:hAnsi="Times New Roman"/>
          <w:sz w:val="24"/>
          <w:szCs w:val="24"/>
        </w:rPr>
        <w:t xml:space="preserve"> сельское поселения»</w:t>
      </w:r>
      <w:r>
        <w:rPr>
          <w:rFonts w:ascii="Times New Roman" w:hAnsi="Times New Roman"/>
          <w:sz w:val="24"/>
          <w:szCs w:val="24"/>
        </w:rPr>
        <w:t xml:space="preserve"> (далее – конкурсная комиссия), состав которой утверждается настоящим постановлением (Приложение №3).</w:t>
      </w:r>
    </w:p>
    <w:p w:rsidR="00677BA4" w:rsidRDefault="00677BA4" w:rsidP="00677BA4">
      <w:pPr>
        <w:pStyle w:val="a4"/>
        <w:numPr>
          <w:ilvl w:val="1"/>
          <w:numId w:val="3"/>
        </w:numPr>
        <w:tabs>
          <w:tab w:val="left" w:pos="0"/>
          <w:tab w:val="left" w:pos="993"/>
          <w:tab w:val="left" w:pos="1134"/>
        </w:tabs>
        <w:autoSpaceDE w:val="0"/>
        <w:spacing w:before="20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окончания срока подачи документов конкурсной комиссией принимается решение о допуске или отказе в допуске инициативным группам граждан или общественным организациям (объединениям) (далее по тексту - инициативная группа)  к участию в конкурсе.</w:t>
      </w:r>
    </w:p>
    <w:p w:rsidR="00677BA4" w:rsidRDefault="00677BA4" w:rsidP="00677BA4">
      <w:pPr>
        <w:pStyle w:val="a4"/>
        <w:numPr>
          <w:ilvl w:val="1"/>
          <w:numId w:val="3"/>
        </w:numPr>
        <w:tabs>
          <w:tab w:val="left" w:pos="0"/>
          <w:tab w:val="left" w:pos="993"/>
          <w:tab w:val="left" w:pos="1134"/>
        </w:tabs>
        <w:autoSpaceDE w:val="0"/>
        <w:spacing w:before="20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Инициативная группа не допускается к участию в конкурсе в случае несвоевременного предоставления документов, или при представлении неполного комплекта документов, установленного пунктом 8 настоящего Порядка.</w:t>
      </w:r>
    </w:p>
    <w:p w:rsidR="00677BA4" w:rsidRDefault="00677BA4" w:rsidP="00677BA4">
      <w:pPr>
        <w:pStyle w:val="a4"/>
        <w:numPr>
          <w:ilvl w:val="1"/>
          <w:numId w:val="3"/>
        </w:numPr>
        <w:tabs>
          <w:tab w:val="left" w:pos="0"/>
          <w:tab w:val="left" w:pos="993"/>
          <w:tab w:val="left" w:pos="1134"/>
        </w:tabs>
        <w:autoSpaceDE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Организационное обеспечение деятельности конкурсно</w:t>
      </w:r>
      <w:r w:rsidR="00EB152B">
        <w:rPr>
          <w:rFonts w:ascii="Times New Roman" w:hAnsi="Times New Roman"/>
          <w:sz w:val="24"/>
          <w:szCs w:val="24"/>
        </w:rPr>
        <w:t>й комиссии осуществляет Сещинская</w:t>
      </w:r>
      <w:r>
        <w:rPr>
          <w:rFonts w:ascii="Times New Roman" w:hAnsi="Times New Roman"/>
          <w:sz w:val="24"/>
          <w:szCs w:val="24"/>
        </w:rPr>
        <w:t xml:space="preserve">  сельская администрация.</w:t>
      </w:r>
    </w:p>
    <w:p w:rsidR="00677BA4" w:rsidRDefault="00677BA4" w:rsidP="00677BA4">
      <w:pPr>
        <w:pStyle w:val="a4"/>
        <w:numPr>
          <w:ilvl w:val="1"/>
          <w:numId w:val="3"/>
        </w:numPr>
        <w:tabs>
          <w:tab w:val="left" w:pos="0"/>
          <w:tab w:val="left" w:pos="993"/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677BA4" w:rsidRDefault="00677BA4" w:rsidP="00677BA4">
      <w:pPr>
        <w:pStyle w:val="a4"/>
        <w:numPr>
          <w:ilvl w:val="1"/>
          <w:numId w:val="3"/>
        </w:numPr>
        <w:tabs>
          <w:tab w:val="left" w:pos="0"/>
          <w:tab w:val="left" w:pos="1134"/>
        </w:tabs>
        <w:autoSpaceDE w:val="0"/>
        <w:ind w:left="0" w:firstLine="709"/>
        <w:jc w:val="both"/>
        <w:rPr>
          <w:rStyle w:val="FontStyle12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конкурсной комиссии осуществляет общее руководство работой комиссии, председательствует на заседаниях комиссии, распределяет обязанности между членами комиссии, подписывает протоколы заседаний и решения, принимаемые комиссией, а также объявляет победителей конкурса.</w:t>
      </w:r>
    </w:p>
    <w:p w:rsidR="00677BA4" w:rsidRDefault="00677BA4" w:rsidP="00677BA4">
      <w:pPr>
        <w:pStyle w:val="a4"/>
        <w:numPr>
          <w:ilvl w:val="1"/>
          <w:numId w:val="3"/>
        </w:numPr>
        <w:tabs>
          <w:tab w:val="left" w:pos="0"/>
          <w:tab w:val="left" w:pos="1134"/>
        </w:tabs>
        <w:autoSpaceDE w:val="0"/>
        <w:ind w:left="0" w:firstLine="709"/>
        <w:jc w:val="both"/>
        <w:rPr>
          <w:rStyle w:val="FontStyle12"/>
          <w:rFonts w:ascii="Times New Roman" w:hAnsi="Times New Roman"/>
          <w:color w:val="000000"/>
          <w:sz w:val="24"/>
          <w:szCs w:val="24"/>
        </w:rPr>
      </w:pPr>
      <w:r>
        <w:rPr>
          <w:rStyle w:val="FontStyle12"/>
          <w:rFonts w:ascii="Times New Roman" w:hAnsi="Times New Roman"/>
          <w:color w:val="000000"/>
          <w:sz w:val="24"/>
          <w:szCs w:val="24"/>
        </w:rPr>
        <w:t xml:space="preserve">Заместитель председателя </w:t>
      </w:r>
      <w:r>
        <w:rPr>
          <w:rFonts w:ascii="Times New Roman" w:hAnsi="Times New Roman"/>
          <w:sz w:val="24"/>
          <w:szCs w:val="24"/>
        </w:rPr>
        <w:t>конкурсной</w:t>
      </w:r>
      <w:r>
        <w:rPr>
          <w:rStyle w:val="FontStyle12"/>
          <w:rFonts w:ascii="Times New Roman" w:hAnsi="Times New Roman"/>
          <w:color w:val="000000"/>
          <w:sz w:val="24"/>
          <w:szCs w:val="24"/>
        </w:rPr>
        <w:t xml:space="preserve">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677BA4" w:rsidRDefault="00677BA4" w:rsidP="00677BA4">
      <w:pPr>
        <w:pStyle w:val="a4"/>
        <w:numPr>
          <w:ilvl w:val="1"/>
          <w:numId w:val="3"/>
        </w:numPr>
        <w:tabs>
          <w:tab w:val="left" w:pos="0"/>
          <w:tab w:val="left" w:pos="1134"/>
        </w:tabs>
        <w:autoSpaceDE w:val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FontStyle12"/>
          <w:rFonts w:ascii="Times New Roman" w:hAnsi="Times New Roman"/>
          <w:color w:val="000000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конкурсной</w:t>
      </w:r>
      <w:r>
        <w:rPr>
          <w:rStyle w:val="FontStyle12"/>
          <w:rFonts w:ascii="Times New Roman" w:hAnsi="Times New Roman"/>
          <w:color w:val="000000"/>
          <w:sz w:val="24"/>
          <w:szCs w:val="24"/>
        </w:rPr>
        <w:t xml:space="preserve"> комиссии организационно обеспечивает деятельность комиссии, принимает поступающие в комиссию материалы, проверяет правильность и полноту их оформления, ведет протоколы заседания и подписывает их совместно с председателем и членами комиссии.</w:t>
      </w:r>
    </w:p>
    <w:p w:rsidR="00677BA4" w:rsidRDefault="00677BA4" w:rsidP="00677BA4">
      <w:pPr>
        <w:pStyle w:val="a4"/>
        <w:numPr>
          <w:ilvl w:val="1"/>
          <w:numId w:val="3"/>
        </w:numPr>
        <w:tabs>
          <w:tab w:val="left" w:pos="0"/>
          <w:tab w:val="left" w:pos="1134"/>
        </w:tabs>
        <w:autoSpaceDE w:val="0"/>
        <w:ind w:left="0" w:firstLine="709"/>
        <w:jc w:val="both"/>
        <w:rPr>
          <w:rStyle w:val="FontStyle12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Основной формой работы конкурсной комиссии являются заседания, которые проводятся по мере необходимости.</w:t>
      </w:r>
    </w:p>
    <w:p w:rsidR="00677BA4" w:rsidRDefault="00677BA4" w:rsidP="00677BA4">
      <w:pPr>
        <w:pStyle w:val="a4"/>
        <w:numPr>
          <w:ilvl w:val="1"/>
          <w:numId w:val="3"/>
        </w:numPr>
        <w:tabs>
          <w:tab w:val="left" w:pos="0"/>
          <w:tab w:val="left" w:pos="1134"/>
        </w:tabs>
        <w:autoSpaceDE w:val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FontStyle12"/>
          <w:rFonts w:ascii="Times New Roman" w:hAnsi="Times New Roman"/>
          <w:color w:val="000000"/>
          <w:sz w:val="24"/>
          <w:szCs w:val="24"/>
        </w:rPr>
        <w:t xml:space="preserve">Заседание </w:t>
      </w:r>
      <w:r>
        <w:rPr>
          <w:rFonts w:ascii="Times New Roman" w:hAnsi="Times New Roman"/>
          <w:sz w:val="24"/>
          <w:szCs w:val="24"/>
        </w:rPr>
        <w:t>конкурсной</w:t>
      </w:r>
      <w:r>
        <w:rPr>
          <w:rStyle w:val="FontStyle12"/>
          <w:rFonts w:ascii="Times New Roman" w:hAnsi="Times New Roman"/>
          <w:color w:val="000000"/>
          <w:sz w:val="24"/>
          <w:szCs w:val="24"/>
        </w:rPr>
        <w:t xml:space="preserve"> комиссии считается правомочным, если на нем присутствуют не менее 2/3 от общего числа ее членов.</w:t>
      </w:r>
    </w:p>
    <w:p w:rsidR="00677BA4" w:rsidRDefault="00677BA4" w:rsidP="00677BA4">
      <w:pPr>
        <w:pStyle w:val="a4"/>
        <w:numPr>
          <w:ilvl w:val="1"/>
          <w:numId w:val="3"/>
        </w:numPr>
        <w:tabs>
          <w:tab w:val="left" w:pos="0"/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Решения конкурсной комиссии принимаются простым большинством голосов присутствующих членов комиссии. При равенстве голосов голос председателя комиссии является решающим.</w:t>
      </w:r>
    </w:p>
    <w:p w:rsidR="00677BA4" w:rsidRDefault="00677BA4" w:rsidP="00677BA4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Конкурсная комиссия определяет победителей конкурса в соответствии с утвержденной методикой проведения оценки программ (проектов) инициативного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территории муни</w:t>
      </w:r>
      <w:r w:rsidR="00EB152B">
        <w:rPr>
          <w:rFonts w:ascii="Times New Roman" w:hAnsi="Times New Roman" w:cs="Times New Roman"/>
          <w:sz w:val="24"/>
          <w:szCs w:val="24"/>
        </w:rPr>
        <w:t>ципального образования «Сещинское</w:t>
      </w:r>
      <w:r>
        <w:rPr>
          <w:rFonts w:ascii="Times New Roman" w:hAnsi="Times New Roman" w:cs="Times New Roman"/>
          <w:sz w:val="24"/>
          <w:szCs w:val="24"/>
        </w:rPr>
        <w:t xml:space="preserve">  сельское поселение».</w:t>
      </w:r>
    </w:p>
    <w:p w:rsidR="00677BA4" w:rsidRDefault="00677BA4" w:rsidP="00677BA4">
      <w:pPr>
        <w:numPr>
          <w:ilvl w:val="1"/>
          <w:numId w:val="3"/>
        </w:numPr>
        <w:tabs>
          <w:tab w:val="left" w:pos="1134"/>
        </w:tabs>
        <w:suppressAutoHyphens/>
        <w:autoSpaceDE w:val="0"/>
        <w:ind w:left="0" w:firstLine="709"/>
        <w:jc w:val="both"/>
      </w:pPr>
      <w:r>
        <w:t xml:space="preserve">Решение об итогах конкурса оформляется протоколом, который подписывается председателем и всеми членами конкурсной комиссии, принявшими участие в заседании. </w:t>
      </w:r>
    </w:p>
    <w:p w:rsidR="00677BA4" w:rsidRDefault="00677BA4" w:rsidP="00677BA4">
      <w:pPr>
        <w:tabs>
          <w:tab w:val="left" w:pos="709"/>
        </w:tabs>
        <w:autoSpaceDE w:val="0"/>
        <w:jc w:val="both"/>
      </w:pPr>
      <w:r>
        <w:lastRenderedPageBreak/>
        <w:tab/>
        <w:t xml:space="preserve">Протокол оформляется в одном экземпляре, который хранится в </w:t>
      </w:r>
      <w:r w:rsidR="00110FE8">
        <w:t>Сещинской</w:t>
      </w:r>
      <w:r>
        <w:t xml:space="preserve"> сельской администрации.</w:t>
      </w:r>
    </w:p>
    <w:p w:rsidR="00677BA4" w:rsidRDefault="00677BA4" w:rsidP="00677BA4">
      <w:pPr>
        <w:tabs>
          <w:tab w:val="left" w:pos="709"/>
        </w:tabs>
        <w:autoSpaceDE w:val="0"/>
        <w:ind w:firstLine="720"/>
        <w:jc w:val="both"/>
      </w:pPr>
      <w:r>
        <w:t>В протоколе заседания конкурсной комиссии отражаются следующие сведения: дата, время, место проведения заседания, состав присутствующих членов конкурсной комиссии, вопросы повестки дня, мотивированное решение по каждому вопросу повестки дня с указанием результатов голосования по каждому вопросу.</w:t>
      </w:r>
    </w:p>
    <w:p w:rsidR="00677BA4" w:rsidRDefault="00677BA4" w:rsidP="00677BA4">
      <w:pPr>
        <w:tabs>
          <w:tab w:val="left" w:pos="709"/>
        </w:tabs>
        <w:autoSpaceDE w:val="0"/>
        <w:ind w:firstLine="567"/>
        <w:jc w:val="both"/>
      </w:pPr>
      <w:r>
        <w:tab/>
        <w:t>В случае несогласия с принятым решением член конкурсной комиссии вправе изложить свое особое мнение в письменном виде, которое подлежит обязательному приобщению к протоколу заседания конкурсной комиссии.</w:t>
      </w:r>
    </w:p>
    <w:p w:rsidR="00677BA4" w:rsidRDefault="00677BA4" w:rsidP="00677BA4">
      <w:pPr>
        <w:numPr>
          <w:ilvl w:val="1"/>
          <w:numId w:val="3"/>
        </w:numPr>
        <w:tabs>
          <w:tab w:val="left" w:pos="0"/>
        </w:tabs>
        <w:suppressAutoHyphens/>
        <w:autoSpaceDE w:val="0"/>
        <w:ind w:left="0" w:firstLine="567"/>
        <w:jc w:val="both"/>
      </w:pPr>
      <w:r>
        <w:t>На основании протокола заседания</w:t>
      </w:r>
      <w:r w:rsidR="00110FE8">
        <w:t xml:space="preserve"> конкурсной комиссии Сещинская</w:t>
      </w:r>
      <w:r>
        <w:t xml:space="preserve"> сельская администрация представляет в департамент внутренней политики Брянской области заявку на участие в областном конкурсе по отбору  программ (проектов) инициативного </w:t>
      </w:r>
      <w:proofErr w:type="spellStart"/>
      <w:r>
        <w:t>бюджетирования</w:t>
      </w:r>
      <w:proofErr w:type="spellEnd"/>
      <w:r>
        <w:t xml:space="preserve">  по утвержденной форме согласно действующему законодательству.</w:t>
      </w: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проведения конкурсного отбора программ (проектов) инициативного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территории муни</w:t>
      </w:r>
      <w:r w:rsidR="00110FE8">
        <w:rPr>
          <w:rFonts w:ascii="Times New Roman" w:hAnsi="Times New Roman" w:cs="Times New Roman"/>
          <w:sz w:val="24"/>
          <w:szCs w:val="24"/>
        </w:rPr>
        <w:t>ципального образования «Сещинское</w:t>
      </w:r>
      <w:r>
        <w:rPr>
          <w:rFonts w:ascii="Times New Roman" w:hAnsi="Times New Roman" w:cs="Times New Roman"/>
          <w:sz w:val="24"/>
          <w:szCs w:val="24"/>
        </w:rPr>
        <w:t xml:space="preserve">  сельское поселение»</w:t>
      </w: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39"/>
      <w:bookmarkEnd w:id="0"/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677BA4" w:rsidRDefault="00677BA4" w:rsidP="00677B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Настоящей заявкой ___________________________________________________</w:t>
      </w:r>
    </w:p>
    <w:p w:rsidR="00677BA4" w:rsidRDefault="00677BA4" w:rsidP="00677B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инициативной группы)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извещает  о  принятии  решения  об  участии  в  конкурсе программ (проектов) инициативного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 территории муни</w:t>
      </w:r>
      <w:r w:rsidR="00110FE8">
        <w:rPr>
          <w:rFonts w:ascii="Times New Roman" w:hAnsi="Times New Roman" w:cs="Times New Roman"/>
          <w:sz w:val="24"/>
          <w:szCs w:val="24"/>
        </w:rPr>
        <w:t>ципального образования «Сещинское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поселение»,   на   получение   субсидии.</w:t>
      </w:r>
    </w:p>
    <w:p w:rsidR="00677BA4" w:rsidRDefault="00677BA4" w:rsidP="00677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2"/>
        <w:gridCol w:w="3241"/>
      </w:tblGrid>
      <w:tr w:rsidR="00677BA4" w:rsidTr="00642CA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инициативной группы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A4" w:rsidTr="00642CA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лицо, телефон, факс, адрес электронной почты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A4" w:rsidTr="00642CA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инициативного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A4" w:rsidTr="00642CA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проекта инициативного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BA4" w:rsidRDefault="00677BA4" w:rsidP="00677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настоящей заявке прилагаются следующие документы: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представленной информации подтверждаю.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условиями конкурса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________ (___________________________)</w:t>
      </w:r>
      <w:proofErr w:type="gramEnd"/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(подпись)                               (ФИО)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 20_</w:t>
      </w:r>
    </w:p>
    <w:p w:rsidR="00677BA4" w:rsidRDefault="00677BA4" w:rsidP="00677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677BA4" w:rsidRDefault="00677BA4" w:rsidP="00677BA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проведения конкурсного отбора программ (проектов) инициативного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территории муниц</w:t>
      </w:r>
      <w:r w:rsidR="00110FE8">
        <w:rPr>
          <w:rFonts w:ascii="Times New Roman" w:hAnsi="Times New Roman" w:cs="Times New Roman"/>
          <w:sz w:val="24"/>
          <w:szCs w:val="24"/>
        </w:rPr>
        <w:t>ипального образования « Сещинское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677BA4" w:rsidRDefault="00677BA4" w:rsidP="00677B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программе (проекте)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</w:t>
      </w:r>
    </w:p>
    <w:p w:rsidR="00677BA4" w:rsidRDefault="00677BA4" w:rsidP="00677B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(название инициативной группы, общественной организации (объединения)</w:t>
      </w:r>
      <w:proofErr w:type="gramEnd"/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Название проекта: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Место реализации проекта: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Сведения   о   представителе   (инициативной   группы,   общественной организации (объединения) и др</w:t>
      </w:r>
      <w:proofErr w:type="gramStart"/>
      <w:r>
        <w:rPr>
          <w:rFonts w:ascii="Times New Roman" w:hAnsi="Times New Roman" w:cs="Times New Roman"/>
          <w:sz w:val="24"/>
          <w:szCs w:val="24"/>
        </w:rPr>
        <w:t>.):</w:t>
      </w:r>
      <w:proofErr w:type="gramEnd"/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________________________________________________________________________________________________________________________________________,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(ФИО</w:t>
      </w:r>
      <w:proofErr w:type="gramEnd"/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________________, электронный адрес: __________________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Описание проекта: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Тип проекта (указывается в соответствии с пунктом 4 настоящего Порядка)</w:t>
      </w:r>
    </w:p>
    <w:p w:rsidR="00677BA4" w:rsidRDefault="00677BA4" w:rsidP="00677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sectPr w:rsidR="00677BA4">
          <w:pgSz w:w="11906" w:h="16838"/>
          <w:pgMar w:top="719" w:right="567" w:bottom="899" w:left="1701" w:header="720" w:footer="720" w:gutter="0"/>
          <w:cols w:space="720"/>
          <w:docGrid w:linePitch="360"/>
        </w:sectPr>
      </w:pP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 Ориентировочный бюджет проекта:</w:t>
      </w:r>
    </w:p>
    <w:p w:rsidR="00677BA4" w:rsidRDefault="00677BA4" w:rsidP="00677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22"/>
        <w:gridCol w:w="3600"/>
        <w:gridCol w:w="1418"/>
        <w:gridCol w:w="1417"/>
        <w:gridCol w:w="993"/>
        <w:gridCol w:w="1392"/>
        <w:gridCol w:w="1049"/>
        <w:gridCol w:w="1569"/>
        <w:gridCol w:w="1131"/>
        <w:gridCol w:w="1229"/>
      </w:tblGrid>
      <w:tr w:rsidR="00677BA4" w:rsidTr="00642CA7"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за счет:</w:t>
            </w:r>
          </w:p>
        </w:tc>
      </w:tr>
      <w:tr w:rsidR="00677BA4" w:rsidTr="00642CA7"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snapToGrid w:val="0"/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snapToGrid w:val="0"/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snapToGrid w:val="0"/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 населения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 бюджета муниципального образования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других источников (указать)</w:t>
            </w:r>
          </w:p>
        </w:tc>
      </w:tr>
      <w:tr w:rsidR="00677BA4" w:rsidTr="00642CA7"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snapToGrid w:val="0"/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7BA4" w:rsidTr="00642CA7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7BA4" w:rsidTr="00642CA7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A4" w:rsidTr="00642CA7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A4" w:rsidTr="00642CA7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A4" w:rsidTr="00642CA7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A4" w:rsidTr="00642CA7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A4" w:rsidTr="00642CA7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A4" w:rsidTr="00642CA7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BA4" w:rsidRDefault="00677BA4" w:rsidP="00677BA4">
      <w:pPr>
        <w:sectPr w:rsidR="00677BA4">
          <w:pgSz w:w="16838" w:h="11906" w:orient="landscape"/>
          <w:pgMar w:top="1701" w:right="1134" w:bottom="850" w:left="1134" w:header="720" w:footer="720" w:gutter="0"/>
          <w:cols w:space="720"/>
          <w:docGrid w:linePitch="360"/>
        </w:sectPr>
      </w:pP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 Актуальность проблемы, на решение которой направлен проект: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Социальная эффективность от реализации проекта: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Планируемые результаты от реализации проекта для населения: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прямых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>:____ человек, в том числе детей _____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человек.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Создание благоприятных экологических и природных условий на территории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образования: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...;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...;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....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Применение  новых  эффективных  технических  решений,  технологий,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материалов, конструкций и оборудования: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 применяются;</w:t>
      </w:r>
    </w:p>
    <w:p w:rsidR="00677BA4" w:rsidRDefault="00677BA4" w:rsidP="00677B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применяются (какие именно): _________________________________________.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Информация по объекту: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Общая характеристика объекта: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>
        <w:rPr>
          <w:rFonts w:ascii="Times New Roman" w:hAnsi="Times New Roman" w:cs="Times New Roman"/>
          <w:sz w:val="24"/>
          <w:szCs w:val="24"/>
        </w:rPr>
        <w:t>Дата  постройки,  текущее  состояние объекта (только для существующих</w:t>
      </w:r>
      <w:proofErr w:type="gramEnd"/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объектов):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Информация о собственнике объекта: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77BA4" w:rsidRDefault="00677BA4" w:rsidP="00677B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 заявке приложить документы (выписку),  подтверждающие право собственности)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Наличие технической документации: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proofErr w:type="gramEnd"/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(указать существующую или подготовленную техническую документацию,</w:t>
      </w:r>
      <w:proofErr w:type="gramEnd"/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приложить копию документации)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Ожидаемый срок реализации проекта: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77BA4" w:rsidRDefault="00677BA4" w:rsidP="00677B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(месяцев, дней)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Дополнительная информация и комментарии: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     _____________          __________________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                                 (ФИО)</w:t>
      </w: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 20__</w:t>
      </w:r>
    </w:p>
    <w:p w:rsidR="00677BA4" w:rsidRDefault="00677BA4" w:rsidP="00677BA4">
      <w:pPr>
        <w:jc w:val="right"/>
      </w:pPr>
    </w:p>
    <w:p w:rsidR="00677BA4" w:rsidRDefault="00677BA4" w:rsidP="00677BA4">
      <w:pPr>
        <w:jc w:val="right"/>
      </w:pPr>
    </w:p>
    <w:p w:rsidR="00677BA4" w:rsidRDefault="00677BA4" w:rsidP="00677BA4">
      <w:pPr>
        <w:jc w:val="right"/>
      </w:pPr>
    </w:p>
    <w:p w:rsidR="00677BA4" w:rsidRDefault="00677BA4" w:rsidP="00677BA4">
      <w:pPr>
        <w:ind w:left="5040"/>
      </w:pPr>
    </w:p>
    <w:p w:rsidR="00677BA4" w:rsidRDefault="00677BA4" w:rsidP="00677BA4">
      <w:pPr>
        <w:ind w:left="5040"/>
      </w:pPr>
    </w:p>
    <w:p w:rsidR="00677BA4" w:rsidRDefault="00677BA4" w:rsidP="00677BA4">
      <w:pPr>
        <w:ind w:left="5040"/>
      </w:pPr>
    </w:p>
    <w:p w:rsidR="00677BA4" w:rsidRDefault="00677BA4" w:rsidP="00677BA4">
      <w:pPr>
        <w:ind w:left="5040"/>
      </w:pPr>
    </w:p>
    <w:p w:rsidR="00677BA4" w:rsidRDefault="00677BA4" w:rsidP="00677BA4">
      <w:pPr>
        <w:ind w:left="5040"/>
      </w:pPr>
    </w:p>
    <w:p w:rsidR="00677BA4" w:rsidRDefault="00677BA4" w:rsidP="00677BA4">
      <w:pPr>
        <w:ind w:left="5040"/>
      </w:pPr>
    </w:p>
    <w:p w:rsidR="00677BA4" w:rsidRDefault="00677BA4" w:rsidP="00677BA4">
      <w:pPr>
        <w:ind w:left="5040"/>
      </w:pPr>
    </w:p>
    <w:p w:rsidR="00677BA4" w:rsidRDefault="00677BA4" w:rsidP="00677BA4">
      <w:pPr>
        <w:ind w:left="5040"/>
      </w:pPr>
    </w:p>
    <w:p w:rsidR="00677BA4" w:rsidRDefault="00677BA4" w:rsidP="00677BA4">
      <w:r>
        <w:t xml:space="preserve"> </w:t>
      </w:r>
    </w:p>
    <w:p w:rsidR="00677BA4" w:rsidRDefault="00533BE9" w:rsidP="00533BE9">
      <w:r>
        <w:lastRenderedPageBreak/>
        <w:t xml:space="preserve">                                                                                           Приложение № 2</w:t>
      </w:r>
      <w:r w:rsidR="00677BA4">
        <w:t xml:space="preserve"> </w:t>
      </w:r>
    </w:p>
    <w:p w:rsidR="00677BA4" w:rsidRDefault="00677BA4" w:rsidP="00677BA4">
      <w:pPr>
        <w:ind w:left="5400"/>
      </w:pPr>
      <w:r>
        <w:t xml:space="preserve">Утверждено постановлением </w:t>
      </w:r>
    </w:p>
    <w:p w:rsidR="00677BA4" w:rsidRDefault="00110FE8" w:rsidP="00677BA4">
      <w:pPr>
        <w:ind w:left="5400"/>
      </w:pPr>
      <w:r>
        <w:t>Сещинской</w:t>
      </w:r>
      <w:r w:rsidR="00677BA4">
        <w:t xml:space="preserve"> се</w:t>
      </w:r>
      <w:r w:rsidR="00533BE9">
        <w:t>льской администрации   от     25.10.2024 г. № 57</w:t>
      </w:r>
    </w:p>
    <w:p w:rsidR="00677BA4" w:rsidRDefault="00677BA4" w:rsidP="00677BA4">
      <w:pPr>
        <w:pStyle w:val="ConsPlusNormal"/>
        <w:tabs>
          <w:tab w:val="left" w:pos="368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pStyle w:val="ConsPlusNormal"/>
        <w:tabs>
          <w:tab w:val="left" w:pos="368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</w:t>
      </w:r>
    </w:p>
    <w:p w:rsidR="00677BA4" w:rsidRDefault="00677BA4" w:rsidP="00677BA4">
      <w:pPr>
        <w:pStyle w:val="ConsPlusNormal"/>
        <w:tabs>
          <w:tab w:val="left" w:pos="368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оценки программ (проектов) инициативного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территории муни</w:t>
      </w:r>
      <w:r w:rsidR="00110FE8">
        <w:rPr>
          <w:rFonts w:ascii="Times New Roman" w:hAnsi="Times New Roman" w:cs="Times New Roman"/>
          <w:sz w:val="24"/>
          <w:szCs w:val="24"/>
        </w:rPr>
        <w:t>ципального образования «Сещинское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677BA4" w:rsidRDefault="00677BA4" w:rsidP="00677BA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7BA4" w:rsidRDefault="00677BA4" w:rsidP="00677BA4">
      <w:pPr>
        <w:numPr>
          <w:ilvl w:val="0"/>
          <w:numId w:val="2"/>
        </w:numPr>
        <w:tabs>
          <w:tab w:val="left" w:pos="0"/>
        </w:tabs>
        <w:suppressAutoHyphens/>
        <w:autoSpaceDE w:val="0"/>
        <w:ind w:left="0" w:firstLine="567"/>
        <w:jc w:val="both"/>
      </w:pPr>
      <w:r>
        <w:t xml:space="preserve">Настоящая методика определяет процедуру оценки программ (проектов) инициативного </w:t>
      </w:r>
      <w:proofErr w:type="spellStart"/>
      <w:r>
        <w:t>бюджетирования</w:t>
      </w:r>
      <w:proofErr w:type="spellEnd"/>
      <w:r>
        <w:t xml:space="preserve"> на территории муни</w:t>
      </w:r>
      <w:r w:rsidR="00110FE8">
        <w:t xml:space="preserve">ципального образования «Сещинское </w:t>
      </w:r>
      <w:r>
        <w:t>сельское поселение».</w:t>
      </w:r>
    </w:p>
    <w:p w:rsidR="00677BA4" w:rsidRDefault="00677BA4" w:rsidP="00677BA4">
      <w:pPr>
        <w:pStyle w:val="ConsPlusNormal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программ (проектов) инициативного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территории муни</w:t>
      </w:r>
      <w:r w:rsidR="00110FE8">
        <w:rPr>
          <w:rFonts w:ascii="Times New Roman" w:hAnsi="Times New Roman" w:cs="Times New Roman"/>
          <w:sz w:val="24"/>
          <w:szCs w:val="24"/>
        </w:rPr>
        <w:t>ципального образования «Сещинское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осуществляется конкурсной комиссией в соответствии с критериями, приведенными в таблице.</w:t>
      </w:r>
    </w:p>
    <w:p w:rsidR="00677BA4" w:rsidRDefault="00677BA4" w:rsidP="00677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77"/>
        <w:gridCol w:w="1712"/>
      </w:tblGrid>
      <w:tr w:rsidR="00677BA4" w:rsidTr="00642CA7">
        <w:trPr>
          <w:trHeight w:val="607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50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677BA4" w:rsidTr="00642CA7"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со стороны физических лиц, индивидуальных предпринимателей, юридических лиц:</w:t>
            </w:r>
          </w:p>
          <w:p w:rsidR="00677BA4" w:rsidRDefault="00677BA4" w:rsidP="00642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1% до 3% - 15 баллов</w:t>
            </w:r>
          </w:p>
          <w:p w:rsidR="00677BA4" w:rsidRDefault="00677BA4" w:rsidP="00642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3% до 5% - 20 баллов</w:t>
            </w:r>
          </w:p>
          <w:p w:rsidR="00677BA4" w:rsidRDefault="00677BA4" w:rsidP="00642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5% - 25 баллов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77BA4" w:rsidTr="00642CA7"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Актуальность проблемы:</w:t>
            </w:r>
          </w:p>
          <w:p w:rsidR="00677BA4" w:rsidRDefault="00677BA4" w:rsidP="00642CA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  <w:p w:rsidR="00677BA4" w:rsidRDefault="00677BA4" w:rsidP="00642CA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677BA4" w:rsidRDefault="00677BA4" w:rsidP="00642CA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BA4" w:rsidRDefault="00677BA4" w:rsidP="00642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77BA4" w:rsidRDefault="00677BA4" w:rsidP="00642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77BA4" w:rsidRDefault="00677BA4" w:rsidP="00642CA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77BA4" w:rsidTr="00642CA7"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Доля участников собрания жителей в поддержку проекта от общего количества жителей населенного пункта (соглас</w:t>
            </w:r>
            <w:r w:rsidR="009316D6">
              <w:rPr>
                <w:rFonts w:ascii="Times New Roman" w:hAnsi="Times New Roman" w:cs="Times New Roman"/>
                <w:sz w:val="24"/>
                <w:szCs w:val="24"/>
              </w:rPr>
              <w:t>но протокола собрания (собраний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жителей населенного пункта по определению проекта инициативного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gramEnd"/>
          </w:p>
          <w:p w:rsidR="00677BA4" w:rsidRDefault="009316D6" w:rsidP="00931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77BA4">
              <w:rPr>
                <w:rFonts w:ascii="Times New Roman" w:hAnsi="Times New Roman" w:cs="Times New Roman"/>
                <w:sz w:val="24"/>
                <w:szCs w:val="24"/>
              </w:rPr>
              <w:t>от 0,5% до 1% - 5 баллов</w:t>
            </w:r>
          </w:p>
          <w:p w:rsidR="00677BA4" w:rsidRDefault="00677BA4" w:rsidP="00642CA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1% до 5% - 15 баллов</w:t>
            </w:r>
          </w:p>
          <w:p w:rsidR="00677BA4" w:rsidRDefault="00677BA4" w:rsidP="00642CA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5% до 10% - 20 баллов</w:t>
            </w:r>
          </w:p>
          <w:p w:rsidR="00677BA4" w:rsidRDefault="00677BA4" w:rsidP="00642CA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10% - 30 баллов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77BA4" w:rsidRDefault="00677BA4" w:rsidP="00642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A4" w:rsidTr="00642CA7"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677BA4" w:rsidTr="00642CA7"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4.Участие в проекте органа территориального общественного самоуправления, зарегистрированного в населенном пункте, на территории которого планируется реализация проекта инициативного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7BA4" w:rsidTr="00642CA7">
        <w:trPr>
          <w:trHeight w:val="300"/>
        </w:trPr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максимальное количество баллов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A4" w:rsidRDefault="00677BA4" w:rsidP="00642CA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677BA4" w:rsidRDefault="00677BA4" w:rsidP="00677BA4">
      <w:pPr>
        <w:tabs>
          <w:tab w:val="left" w:pos="1134"/>
        </w:tabs>
        <w:autoSpaceDE w:val="0"/>
        <w:ind w:left="709"/>
        <w:jc w:val="both"/>
      </w:pPr>
    </w:p>
    <w:p w:rsidR="00677BA4" w:rsidRPr="009316D6" w:rsidRDefault="00677BA4" w:rsidP="00677BA4">
      <w:pPr>
        <w:numPr>
          <w:ilvl w:val="0"/>
          <w:numId w:val="2"/>
        </w:numPr>
        <w:tabs>
          <w:tab w:val="left" w:pos="851"/>
        </w:tabs>
        <w:suppressAutoHyphens/>
        <w:autoSpaceDE w:val="0"/>
        <w:ind w:left="0" w:firstLine="567"/>
        <w:jc w:val="both"/>
      </w:pPr>
      <w:r>
        <w:t xml:space="preserve">Количество баллов проекта определяется как их сумма по каждому критерию. Производится ранжирование проектов по набранному количеству баллов, и отбираются проекты, набравшие максимальное количество баллов в рамках запланированных расходах муниципального бюджета, предусмотренных на </w:t>
      </w:r>
      <w:proofErr w:type="spellStart"/>
      <w:r>
        <w:t>софинансирование</w:t>
      </w:r>
      <w:proofErr w:type="spellEnd"/>
      <w:r>
        <w:t xml:space="preserve">. </w:t>
      </w:r>
      <w:bookmarkStart w:id="2" w:name="P3982"/>
      <w:bookmarkEnd w:id="2"/>
    </w:p>
    <w:p w:rsidR="00677BA4" w:rsidRDefault="00533BE9" w:rsidP="00533B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  <w:r w:rsidR="00677BA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677BA4" w:rsidRDefault="00677BA4" w:rsidP="00677BA4">
      <w:pPr>
        <w:ind w:left="5220"/>
      </w:pPr>
      <w:r>
        <w:t xml:space="preserve">Утверждено постановлением </w:t>
      </w:r>
    </w:p>
    <w:p w:rsidR="00677BA4" w:rsidRDefault="009316D6" w:rsidP="00677BA4">
      <w:pPr>
        <w:ind w:left="5220"/>
      </w:pPr>
      <w:r>
        <w:t>Сещинской</w:t>
      </w:r>
      <w:r w:rsidR="00677BA4">
        <w:t xml:space="preserve"> сельской администрации  </w:t>
      </w:r>
    </w:p>
    <w:p w:rsidR="00677BA4" w:rsidRDefault="00677BA4" w:rsidP="00677BA4">
      <w:pPr>
        <w:ind w:left="5220"/>
        <w:rPr>
          <w:bCs/>
        </w:rPr>
      </w:pPr>
      <w:r>
        <w:t xml:space="preserve"> </w:t>
      </w:r>
      <w:r w:rsidR="00533BE9">
        <w:t>от  25.10</w:t>
      </w:r>
      <w:r w:rsidR="009316D6">
        <w:t>.2024   № 57</w:t>
      </w:r>
    </w:p>
    <w:p w:rsidR="00677BA4" w:rsidRDefault="00677BA4" w:rsidP="00677BA4">
      <w:pPr>
        <w:autoSpaceDE w:val="0"/>
        <w:rPr>
          <w:bCs/>
        </w:rPr>
      </w:pPr>
    </w:p>
    <w:p w:rsidR="00677BA4" w:rsidRDefault="00677BA4" w:rsidP="00677BA4">
      <w:pPr>
        <w:autoSpaceDE w:val="0"/>
      </w:pPr>
      <w:r>
        <w:rPr>
          <w:bCs/>
        </w:rPr>
        <w:t>СОСТАВ</w:t>
      </w:r>
    </w:p>
    <w:p w:rsidR="00677BA4" w:rsidRDefault="00677BA4" w:rsidP="00677BA4">
      <w:pPr>
        <w:autoSpaceDE w:val="0"/>
      </w:pPr>
      <w:r>
        <w:t>состав конкурсной комиссии по проведению</w:t>
      </w:r>
    </w:p>
    <w:p w:rsidR="00677BA4" w:rsidRDefault="00677BA4" w:rsidP="00677BA4">
      <w:pPr>
        <w:autoSpaceDE w:val="0"/>
        <w:rPr>
          <w:bCs/>
        </w:rPr>
      </w:pPr>
      <w:r>
        <w:t xml:space="preserve">конкурсного отбора программ (проектов) инициативного </w:t>
      </w:r>
      <w:proofErr w:type="spellStart"/>
      <w:r>
        <w:t>бюджетирования</w:t>
      </w:r>
      <w:proofErr w:type="spellEnd"/>
      <w:r>
        <w:t xml:space="preserve"> на территории муни</w:t>
      </w:r>
      <w:r w:rsidR="009316D6">
        <w:t>ципального образования «Сещинское</w:t>
      </w:r>
      <w:r>
        <w:t xml:space="preserve"> сельское поселение»</w:t>
      </w:r>
    </w:p>
    <w:tbl>
      <w:tblPr>
        <w:tblW w:w="1006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5"/>
        <w:gridCol w:w="142"/>
        <w:gridCol w:w="147"/>
        <w:gridCol w:w="6235"/>
      </w:tblGrid>
      <w:tr w:rsidR="00677BA4" w:rsidTr="00533BE9">
        <w:tc>
          <w:tcPr>
            <w:tcW w:w="3545" w:type="dxa"/>
            <w:shd w:val="clear" w:color="auto" w:fill="auto"/>
          </w:tcPr>
          <w:p w:rsidR="00677BA4" w:rsidRDefault="009316D6" w:rsidP="00642CA7">
            <w:pPr>
              <w:autoSpaceDE w:val="0"/>
              <w:rPr>
                <w:bCs/>
              </w:rPr>
            </w:pPr>
            <w:proofErr w:type="spellStart"/>
            <w:r>
              <w:rPr>
                <w:bCs/>
              </w:rPr>
              <w:t>Родченкова</w:t>
            </w:r>
            <w:proofErr w:type="spellEnd"/>
            <w:r>
              <w:rPr>
                <w:bCs/>
              </w:rPr>
              <w:t xml:space="preserve"> Кристина</w:t>
            </w:r>
          </w:p>
          <w:p w:rsidR="00677BA4" w:rsidRDefault="009316D6" w:rsidP="00642CA7">
            <w:pPr>
              <w:autoSpaceDE w:val="0"/>
              <w:rPr>
                <w:bCs/>
              </w:rPr>
            </w:pPr>
            <w:r>
              <w:rPr>
                <w:bCs/>
              </w:rPr>
              <w:t>Ивановна</w:t>
            </w:r>
          </w:p>
        </w:tc>
        <w:tc>
          <w:tcPr>
            <w:tcW w:w="289" w:type="dxa"/>
            <w:gridSpan w:val="2"/>
            <w:shd w:val="clear" w:color="auto" w:fill="auto"/>
          </w:tcPr>
          <w:p w:rsidR="00677BA4" w:rsidRDefault="00677BA4" w:rsidP="00642CA7">
            <w:pPr>
              <w:autoSpaceDE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235" w:type="dxa"/>
            <w:shd w:val="clear" w:color="auto" w:fill="auto"/>
          </w:tcPr>
          <w:p w:rsidR="00677BA4" w:rsidRDefault="009316D6" w:rsidP="00642CA7">
            <w:pPr>
              <w:autoSpaceDE w:val="0"/>
              <w:jc w:val="both"/>
            </w:pPr>
            <w:r>
              <w:rPr>
                <w:bCs/>
              </w:rPr>
              <w:t>Глава Сещинской</w:t>
            </w:r>
            <w:r w:rsidR="00677BA4">
              <w:rPr>
                <w:bCs/>
              </w:rPr>
              <w:t xml:space="preserve"> сельской администрации, председатель конкурсной комиссии</w:t>
            </w:r>
          </w:p>
        </w:tc>
      </w:tr>
      <w:tr w:rsidR="00677BA4" w:rsidTr="00533BE9">
        <w:tc>
          <w:tcPr>
            <w:tcW w:w="3545" w:type="dxa"/>
            <w:shd w:val="clear" w:color="auto" w:fill="auto"/>
          </w:tcPr>
          <w:p w:rsidR="00677BA4" w:rsidRDefault="009316D6" w:rsidP="00642CA7">
            <w:pPr>
              <w:autoSpaceDE w:val="0"/>
              <w:rPr>
                <w:bCs/>
              </w:rPr>
            </w:pPr>
            <w:r>
              <w:rPr>
                <w:bCs/>
              </w:rPr>
              <w:t xml:space="preserve">Петрунина Елена </w:t>
            </w:r>
          </w:p>
          <w:p w:rsidR="00677BA4" w:rsidRDefault="009316D6" w:rsidP="00642CA7">
            <w:pPr>
              <w:autoSpaceDE w:val="0"/>
              <w:rPr>
                <w:bCs/>
              </w:rPr>
            </w:pPr>
            <w:proofErr w:type="spellStart"/>
            <w:r>
              <w:rPr>
                <w:bCs/>
              </w:rPr>
              <w:t>Вячеславна</w:t>
            </w:r>
            <w:proofErr w:type="spellEnd"/>
          </w:p>
        </w:tc>
        <w:tc>
          <w:tcPr>
            <w:tcW w:w="289" w:type="dxa"/>
            <w:gridSpan w:val="2"/>
            <w:shd w:val="clear" w:color="auto" w:fill="auto"/>
          </w:tcPr>
          <w:p w:rsidR="00677BA4" w:rsidRDefault="00677BA4" w:rsidP="00642CA7">
            <w:pPr>
              <w:autoSpaceDE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235" w:type="dxa"/>
            <w:shd w:val="clear" w:color="auto" w:fill="auto"/>
          </w:tcPr>
          <w:p w:rsidR="00677BA4" w:rsidRDefault="009316D6" w:rsidP="00642CA7">
            <w:pPr>
              <w:autoSpaceDE w:val="0"/>
              <w:jc w:val="both"/>
            </w:pPr>
            <w:r>
              <w:rPr>
                <w:bCs/>
              </w:rPr>
              <w:t>Ведущий специалист Сещинской сельской администрации</w:t>
            </w:r>
            <w:r w:rsidR="00677BA4">
              <w:rPr>
                <w:bCs/>
              </w:rPr>
              <w:t>, заместитель председателя конкурсной комиссии</w:t>
            </w:r>
          </w:p>
        </w:tc>
      </w:tr>
      <w:tr w:rsidR="00677BA4" w:rsidTr="00533BE9">
        <w:tc>
          <w:tcPr>
            <w:tcW w:w="3545" w:type="dxa"/>
            <w:shd w:val="clear" w:color="auto" w:fill="auto"/>
          </w:tcPr>
          <w:p w:rsidR="00677BA4" w:rsidRDefault="009316D6" w:rsidP="00642CA7">
            <w:pPr>
              <w:autoSpaceDE w:val="0"/>
              <w:rPr>
                <w:bCs/>
              </w:rPr>
            </w:pPr>
            <w:proofErr w:type="spellStart"/>
            <w:r>
              <w:rPr>
                <w:bCs/>
              </w:rPr>
              <w:t>Арапова</w:t>
            </w:r>
            <w:proofErr w:type="spellEnd"/>
            <w:r>
              <w:rPr>
                <w:bCs/>
              </w:rPr>
              <w:t xml:space="preserve"> Кристина Анатольевна</w:t>
            </w:r>
          </w:p>
        </w:tc>
        <w:tc>
          <w:tcPr>
            <w:tcW w:w="289" w:type="dxa"/>
            <w:gridSpan w:val="2"/>
            <w:shd w:val="clear" w:color="auto" w:fill="auto"/>
          </w:tcPr>
          <w:p w:rsidR="00677BA4" w:rsidRDefault="00677BA4" w:rsidP="00642CA7">
            <w:pPr>
              <w:autoSpaceDE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235" w:type="dxa"/>
            <w:shd w:val="clear" w:color="auto" w:fill="auto"/>
          </w:tcPr>
          <w:p w:rsidR="00677BA4" w:rsidRDefault="009316D6" w:rsidP="00642CA7">
            <w:pPr>
              <w:autoSpaceDE w:val="0"/>
              <w:jc w:val="both"/>
            </w:pPr>
            <w:r>
              <w:rPr>
                <w:bCs/>
              </w:rPr>
              <w:t xml:space="preserve"> С</w:t>
            </w:r>
            <w:r w:rsidR="00677BA4">
              <w:rPr>
                <w:bCs/>
              </w:rPr>
              <w:t>пециалист</w:t>
            </w:r>
            <w:r w:rsidR="00677BA4">
              <w:t xml:space="preserve">, секретарь  </w:t>
            </w:r>
            <w:r w:rsidR="00677BA4">
              <w:rPr>
                <w:bCs/>
              </w:rPr>
              <w:t>конкурсной комиссии</w:t>
            </w:r>
            <w:r w:rsidR="00677BA4">
              <w:t xml:space="preserve">                                                </w:t>
            </w:r>
          </w:p>
        </w:tc>
      </w:tr>
      <w:tr w:rsidR="00677BA4" w:rsidTr="00533BE9">
        <w:trPr>
          <w:trHeight w:val="310"/>
        </w:trPr>
        <w:tc>
          <w:tcPr>
            <w:tcW w:w="3834" w:type="dxa"/>
            <w:gridSpan w:val="3"/>
            <w:shd w:val="clear" w:color="auto" w:fill="auto"/>
          </w:tcPr>
          <w:p w:rsidR="00677BA4" w:rsidRDefault="00677BA4" w:rsidP="00642CA7">
            <w:pPr>
              <w:autoSpaceDE w:val="0"/>
              <w:jc w:val="both"/>
              <w:rPr>
                <w:bCs/>
              </w:rPr>
            </w:pPr>
            <w:r>
              <w:rPr>
                <w:bCs/>
              </w:rPr>
              <w:t>члены конкурсной комиссии:</w:t>
            </w:r>
          </w:p>
        </w:tc>
        <w:tc>
          <w:tcPr>
            <w:tcW w:w="6235" w:type="dxa"/>
            <w:shd w:val="clear" w:color="auto" w:fill="auto"/>
          </w:tcPr>
          <w:p w:rsidR="00677BA4" w:rsidRDefault="00677BA4" w:rsidP="00642CA7">
            <w:pPr>
              <w:autoSpaceDE w:val="0"/>
              <w:snapToGrid w:val="0"/>
              <w:jc w:val="both"/>
              <w:rPr>
                <w:bCs/>
              </w:rPr>
            </w:pPr>
          </w:p>
        </w:tc>
      </w:tr>
      <w:tr w:rsidR="00677BA4" w:rsidTr="00533BE9">
        <w:tc>
          <w:tcPr>
            <w:tcW w:w="3687" w:type="dxa"/>
            <w:gridSpan w:val="2"/>
            <w:shd w:val="clear" w:color="auto" w:fill="auto"/>
          </w:tcPr>
          <w:p w:rsidR="00677BA4" w:rsidRDefault="00533BE9" w:rsidP="00642CA7">
            <w:pPr>
              <w:autoSpaceDE w:val="0"/>
              <w:rPr>
                <w:bCs/>
              </w:rPr>
            </w:pPr>
            <w:r>
              <w:rPr>
                <w:bCs/>
              </w:rPr>
              <w:t>Миронов Евгений Викторович    -</w:t>
            </w:r>
          </w:p>
        </w:tc>
        <w:tc>
          <w:tcPr>
            <w:tcW w:w="147" w:type="dxa"/>
            <w:shd w:val="clear" w:color="auto" w:fill="auto"/>
          </w:tcPr>
          <w:p w:rsidR="00677BA4" w:rsidRDefault="00677BA4" w:rsidP="00642CA7">
            <w:pPr>
              <w:autoSpaceDE w:val="0"/>
              <w:snapToGrid w:val="0"/>
              <w:jc w:val="both"/>
              <w:rPr>
                <w:bCs/>
              </w:rPr>
            </w:pPr>
          </w:p>
        </w:tc>
        <w:tc>
          <w:tcPr>
            <w:tcW w:w="6235" w:type="dxa"/>
            <w:shd w:val="clear" w:color="auto" w:fill="auto"/>
          </w:tcPr>
          <w:p w:rsidR="00677BA4" w:rsidRDefault="00533BE9" w:rsidP="00642CA7">
            <w:pPr>
              <w:autoSpaceDE w:val="0"/>
              <w:jc w:val="both"/>
            </w:pPr>
            <w:r>
              <w:rPr>
                <w:bCs/>
              </w:rPr>
              <w:t>глава Сещинского</w:t>
            </w:r>
            <w:r w:rsidR="00677BA4">
              <w:rPr>
                <w:bCs/>
              </w:rPr>
              <w:t xml:space="preserve"> сельского поселения </w:t>
            </w:r>
          </w:p>
        </w:tc>
      </w:tr>
      <w:tr w:rsidR="00677BA4" w:rsidTr="00533BE9">
        <w:trPr>
          <w:trHeight w:val="536"/>
        </w:trPr>
        <w:tc>
          <w:tcPr>
            <w:tcW w:w="3687" w:type="dxa"/>
            <w:gridSpan w:val="2"/>
            <w:shd w:val="clear" w:color="auto" w:fill="auto"/>
          </w:tcPr>
          <w:p w:rsidR="00677BA4" w:rsidRDefault="00533BE9" w:rsidP="00642CA7">
            <w:pPr>
              <w:autoSpaceDE w:val="0"/>
            </w:pPr>
            <w:r>
              <w:rPr>
                <w:bCs/>
              </w:rPr>
              <w:t xml:space="preserve">Сотникова Инна Сергеевна          - </w:t>
            </w:r>
          </w:p>
        </w:tc>
        <w:tc>
          <w:tcPr>
            <w:tcW w:w="147" w:type="dxa"/>
            <w:shd w:val="clear" w:color="auto" w:fill="auto"/>
          </w:tcPr>
          <w:p w:rsidR="00677BA4" w:rsidRDefault="00677BA4" w:rsidP="00642CA7">
            <w:pPr>
              <w:snapToGrid w:val="0"/>
              <w:jc w:val="both"/>
            </w:pPr>
          </w:p>
        </w:tc>
        <w:tc>
          <w:tcPr>
            <w:tcW w:w="6235" w:type="dxa"/>
            <w:shd w:val="clear" w:color="auto" w:fill="auto"/>
          </w:tcPr>
          <w:p w:rsidR="00677BA4" w:rsidRDefault="00533BE9" w:rsidP="00642CA7">
            <w:pPr>
              <w:autoSpaceDE w:val="0"/>
              <w:jc w:val="both"/>
            </w:pPr>
            <w:r>
              <w:rPr>
                <w:bCs/>
              </w:rPr>
              <w:t>Главный бухгалтер Сещинской сельской администрации</w:t>
            </w:r>
            <w:r w:rsidR="00677BA4">
              <w:rPr>
                <w:bCs/>
              </w:rPr>
              <w:t xml:space="preserve"> </w:t>
            </w:r>
          </w:p>
        </w:tc>
      </w:tr>
    </w:tbl>
    <w:p w:rsidR="00FB70F4" w:rsidRDefault="00FB70F4"/>
    <w:sectPr w:rsidR="00FB70F4" w:rsidSect="00FB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altName w:val="Times New Roman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527" w:hanging="9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87" w:hanging="720"/>
      </w:pPr>
      <w:rPr>
        <w:rFonts w:ascii="Times New Roman" w:eastAsia="Calibri" w:hAnsi="Times New Roman" w:cs="Times New Roman"/>
        <w:color w:val="00000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BA4"/>
    <w:rsid w:val="00110FE8"/>
    <w:rsid w:val="00272009"/>
    <w:rsid w:val="00533BE9"/>
    <w:rsid w:val="00677BA4"/>
    <w:rsid w:val="007A70CA"/>
    <w:rsid w:val="009316D6"/>
    <w:rsid w:val="00B515A4"/>
    <w:rsid w:val="00EB152B"/>
    <w:rsid w:val="00FB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7BA4"/>
    <w:pPr>
      <w:keepNext/>
      <w:ind w:right="-5"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BA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rsid w:val="00677BA4"/>
    <w:rPr>
      <w:color w:val="0000FF"/>
      <w:u w:val="single"/>
    </w:rPr>
  </w:style>
  <w:style w:type="character" w:customStyle="1" w:styleId="FontStyle12">
    <w:name w:val="Font Style12"/>
    <w:rsid w:val="00677BA4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77BA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77B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List Paragraph"/>
    <w:basedOn w:val="a"/>
    <w:qFormat/>
    <w:rsid w:val="00677BA4"/>
    <w:pPr>
      <w:suppressAutoHyphens/>
      <w:ind w:left="720"/>
      <w:contextualSpacing/>
      <w:jc w:val="center"/>
    </w:pPr>
    <w:rPr>
      <w:rFonts w:ascii="Calibri" w:eastAsia="Calibri" w:hAnsi="Calibri"/>
      <w:sz w:val="22"/>
      <w:szCs w:val="22"/>
      <w:lang w:eastAsia="zh-CN"/>
    </w:rPr>
  </w:style>
  <w:style w:type="paragraph" w:customStyle="1" w:styleId="a5">
    <w:name w:val="Стиль"/>
    <w:rsid w:val="00677BA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sch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2024-11-05T07:40:00Z</dcterms:created>
  <dcterms:modified xsi:type="dcterms:W3CDTF">2024-11-05T09:01:00Z</dcterms:modified>
</cp:coreProperties>
</file>