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EC" w:rsidRDefault="000246EC" w:rsidP="000246EC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246EC" w:rsidRDefault="000246EC" w:rsidP="000246EC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246EC" w:rsidRDefault="000246EC" w:rsidP="000246EC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0246EC" w:rsidRDefault="000246EC" w:rsidP="000246EC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0246EC" w:rsidRDefault="000246EC" w:rsidP="000246EC">
      <w:pPr>
        <w:pStyle w:val="1"/>
        <w:rPr>
          <w:b/>
          <w:sz w:val="28"/>
          <w:szCs w:val="28"/>
        </w:rPr>
      </w:pPr>
    </w:p>
    <w:p w:rsidR="000246EC" w:rsidRDefault="000246EC" w:rsidP="000246EC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0246EC" w:rsidRDefault="000246EC" w:rsidP="000246EC">
      <w:pPr>
        <w:ind w:right="-5"/>
        <w:rPr>
          <w:rFonts w:ascii="Times New Roman" w:hAnsi="Times New Roman" w:cs="Times New Roman"/>
        </w:rPr>
      </w:pPr>
    </w:p>
    <w:p w:rsidR="000246EC" w:rsidRDefault="000246EC" w:rsidP="000246E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23A5B">
        <w:rPr>
          <w:rFonts w:ascii="Times New Roman" w:hAnsi="Times New Roman" w:cs="Times New Roman"/>
          <w:sz w:val="24"/>
          <w:szCs w:val="24"/>
        </w:rPr>
        <w:t>20.03.2015 г. №   3</w:t>
      </w:r>
      <w:r w:rsidR="008B381E">
        <w:rPr>
          <w:rFonts w:ascii="Times New Roman" w:hAnsi="Times New Roman" w:cs="Times New Roman"/>
          <w:sz w:val="24"/>
          <w:szCs w:val="24"/>
        </w:rPr>
        <w:t>8</w:t>
      </w:r>
    </w:p>
    <w:p w:rsidR="000246EC" w:rsidRDefault="000246EC" w:rsidP="000246E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Сеща</w:t>
      </w:r>
    </w:p>
    <w:p w:rsidR="000246EC" w:rsidRDefault="000246EC" w:rsidP="000246E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Постановление </w:t>
      </w:r>
    </w:p>
    <w:p w:rsidR="000246EC" w:rsidRDefault="000246EC" w:rsidP="0002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Сещинской сельской администрации  </w:t>
      </w:r>
    </w:p>
    <w:p w:rsidR="000246EC" w:rsidRDefault="000246EC" w:rsidP="0002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06.02.2015 г. № 26</w:t>
      </w:r>
    </w:p>
    <w:p w:rsidR="000246EC" w:rsidRDefault="000246EC" w:rsidP="0002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pStyle w:val="a4"/>
        <w:ind w:firstLine="0"/>
      </w:pPr>
      <w:r>
        <w:t xml:space="preserve">           В соответствии с Представлением прокуратуры Дубровского района об устранении нарушений закона в сфере поддержки субъектов малого и среднего предпринимательства от 19.02.2015 г. № 42/2015</w:t>
      </w:r>
    </w:p>
    <w:p w:rsidR="000246EC" w:rsidRDefault="000246EC" w:rsidP="000246EC">
      <w:pPr>
        <w:pStyle w:val="a4"/>
        <w:ind w:firstLine="0"/>
      </w:pPr>
    </w:p>
    <w:p w:rsidR="000246EC" w:rsidRDefault="000246EC" w:rsidP="000246EC">
      <w:pPr>
        <w:pStyle w:val="a4"/>
        <w:ind w:firstLine="0"/>
        <w:rPr>
          <w:b/>
        </w:rPr>
      </w:pPr>
      <w:r>
        <w:t xml:space="preserve">  </w:t>
      </w:r>
      <w:r>
        <w:rPr>
          <w:b/>
        </w:rPr>
        <w:t>ПОСТАНОВЛЯЮ: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  муниципальную программу «Создание условий для развития малого и среднего предпринимательства на территории Сещинского сельского поселения на 2015 – 2017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Сещинской сельской администрации  от 06.02.2015 г. № 26 внести следующее изменение:</w:t>
      </w:r>
    </w:p>
    <w:p w:rsidR="000246EC" w:rsidRDefault="000246EC" w:rsidP="000246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Строку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  Сещинского сельского поселения» изложить в редакции:</w:t>
      </w:r>
    </w:p>
    <w:tbl>
      <w:tblPr>
        <w:tblpPr w:leftFromText="180" w:rightFromText="180" w:vertAnchor="text" w:horzAnchor="page" w:tblpX="3181" w:tblpY="2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97"/>
        <w:gridCol w:w="1870"/>
        <w:gridCol w:w="2070"/>
        <w:gridCol w:w="1395"/>
      </w:tblGrid>
      <w:tr w:rsidR="000246EC" w:rsidTr="000246EC">
        <w:trPr>
          <w:tblCellSpacing w:w="0" w:type="dxa"/>
        </w:trPr>
        <w:tc>
          <w:tcPr>
            <w:tcW w:w="6458" w:type="dxa"/>
            <w:gridSpan w:val="4"/>
            <w:hideMark/>
          </w:tcPr>
          <w:p w:rsidR="000246EC" w:rsidRPr="000246EC" w:rsidRDefault="000246EC" w:rsidP="000246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Расходы </w:t>
            </w:r>
          </w:p>
        </w:tc>
      </w:tr>
      <w:tr w:rsidR="000246EC" w:rsidTr="000246EC">
        <w:trPr>
          <w:gridAfter w:val="1"/>
          <w:wAfter w:w="1395" w:type="dxa"/>
          <w:tblCellSpacing w:w="0" w:type="dxa"/>
        </w:trPr>
        <w:tc>
          <w:tcPr>
            <w:tcW w:w="1433" w:type="dxa"/>
            <w:hideMark/>
          </w:tcPr>
          <w:p w:rsidR="000246EC" w:rsidRPr="000246EC" w:rsidRDefault="000246EC" w:rsidP="000246E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</w:t>
            </w: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финансовый</w:t>
            </w: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год (2015г.)  </w:t>
            </w:r>
          </w:p>
        </w:tc>
        <w:tc>
          <w:tcPr>
            <w:tcW w:w="1560" w:type="dxa"/>
            <w:hideMark/>
          </w:tcPr>
          <w:p w:rsidR="000246EC" w:rsidRPr="000246EC" w:rsidRDefault="000246EC" w:rsidP="000246EC">
            <w:pPr>
              <w:spacing w:after="0" w:line="240" w:lineRule="auto"/>
              <w:ind w:left="683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1-й год </w:t>
            </w: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планового</w:t>
            </w: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периода </w:t>
            </w:r>
          </w:p>
          <w:p w:rsidR="000246EC" w:rsidRPr="000246EC" w:rsidRDefault="000246EC" w:rsidP="000246EC">
            <w:pPr>
              <w:spacing w:after="0" w:line="240" w:lineRule="auto"/>
              <w:ind w:left="683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(2016 г.)</w:t>
            </w:r>
          </w:p>
        </w:tc>
        <w:tc>
          <w:tcPr>
            <w:tcW w:w="2070" w:type="dxa"/>
            <w:hideMark/>
          </w:tcPr>
          <w:p w:rsidR="000246EC" w:rsidRPr="000246EC" w:rsidRDefault="000246EC" w:rsidP="000246EC">
            <w:pPr>
              <w:spacing w:after="0" w:line="240" w:lineRule="auto"/>
              <w:ind w:left="693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 </w:t>
            </w: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планового</w:t>
            </w: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периода </w:t>
            </w:r>
          </w:p>
          <w:p w:rsidR="000246EC" w:rsidRPr="000246EC" w:rsidRDefault="000246EC" w:rsidP="000246EC">
            <w:pPr>
              <w:spacing w:after="0" w:line="240" w:lineRule="auto"/>
              <w:ind w:left="693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(2017г.) </w:t>
            </w:r>
          </w:p>
        </w:tc>
      </w:tr>
    </w:tbl>
    <w:p w:rsidR="000246EC" w:rsidRPr="008D42CA" w:rsidRDefault="000246EC" w:rsidP="000246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           </w:t>
      </w:r>
    </w:p>
    <w:p w:rsidR="000246EC" w:rsidRPr="008D42CA" w:rsidRDefault="000246EC" w:rsidP="000246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tabs>
          <w:tab w:val="left" w:pos="1965"/>
          <w:tab w:val="left" w:pos="3555"/>
          <w:tab w:val="left" w:pos="5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3.000,0</w:t>
      </w:r>
      <w:r>
        <w:rPr>
          <w:rFonts w:ascii="Times New Roman" w:hAnsi="Times New Roman" w:cs="Times New Roman"/>
          <w:sz w:val="24"/>
          <w:szCs w:val="24"/>
        </w:rPr>
        <w:tab/>
        <w:t>1.000,0</w:t>
      </w:r>
      <w:r>
        <w:rPr>
          <w:rFonts w:ascii="Times New Roman" w:hAnsi="Times New Roman" w:cs="Times New Roman"/>
          <w:sz w:val="24"/>
          <w:szCs w:val="24"/>
        </w:rPr>
        <w:tab/>
        <w:t xml:space="preserve">  1.000,0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1.000,0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порядке, установленном Уставом муниципального образования «Сещинское сельское поселение».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D4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муниципального образования «Сещинское сельское поселение» </w:t>
      </w:r>
      <w:hyperlink r:id="rId4" w:history="1">
        <w:r>
          <w:rPr>
            <w:rStyle w:val="a3"/>
            <w:sz w:val="24"/>
            <w:lang w:val="en-US"/>
          </w:rPr>
          <w:t>http</w:t>
        </w:r>
        <w:r>
          <w:rPr>
            <w:rStyle w:val="a3"/>
            <w:sz w:val="24"/>
          </w:rPr>
          <w:t>://</w:t>
        </w:r>
        <w:proofErr w:type="spellStart"/>
        <w:r>
          <w:rPr>
            <w:rStyle w:val="a3"/>
            <w:sz w:val="24"/>
            <w:lang w:val="en-US"/>
          </w:rPr>
          <w:t>sescha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  <w:r>
          <w:rPr>
            <w:rStyle w:val="a3"/>
            <w:sz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обнародования и распространяется на правоотношения, возникшие с 01.01.2015 г.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Контроль   исполнения  настоящего Постановления оставляю за собой.</w:t>
      </w: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6EC" w:rsidRDefault="000246EC" w:rsidP="0002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Сещинской</w:t>
      </w:r>
    </w:p>
    <w:p w:rsidR="000246EC" w:rsidRDefault="000246EC" w:rsidP="0002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                                                                     Н.В. Лисняков</w:t>
      </w:r>
    </w:p>
    <w:sectPr w:rsidR="000246EC" w:rsidSect="000246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EC"/>
    <w:rsid w:val="000246EC"/>
    <w:rsid w:val="008B381E"/>
    <w:rsid w:val="008D42CA"/>
    <w:rsid w:val="00923A5B"/>
    <w:rsid w:val="00C46449"/>
    <w:rsid w:val="00D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C"/>
  </w:style>
  <w:style w:type="paragraph" w:styleId="1">
    <w:name w:val="heading 1"/>
    <w:basedOn w:val="a"/>
    <w:next w:val="a"/>
    <w:link w:val="10"/>
    <w:qFormat/>
    <w:rsid w:val="000246EC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E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6E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246E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46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2015-03-16T08:08:00Z</dcterms:created>
  <dcterms:modified xsi:type="dcterms:W3CDTF">2015-03-17T13:04:00Z</dcterms:modified>
</cp:coreProperties>
</file>