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40" w:rsidRDefault="00114140" w:rsidP="005C03E3">
      <w:pPr>
        <w:tabs>
          <w:tab w:val="left" w:pos="7875"/>
        </w:tabs>
        <w:rPr>
          <w:b/>
          <w:sz w:val="28"/>
          <w:szCs w:val="28"/>
        </w:rPr>
      </w:pPr>
      <w:r>
        <w:rPr>
          <w:b/>
          <w:sz w:val="28"/>
          <w:szCs w:val="28"/>
        </w:rPr>
        <w:tab/>
      </w:r>
      <w:r w:rsidR="005C03E3">
        <w:rPr>
          <w:b/>
          <w:sz w:val="28"/>
          <w:szCs w:val="28"/>
        </w:rPr>
        <w:t xml:space="preserve"> </w:t>
      </w:r>
    </w:p>
    <w:p w:rsidR="001A481B" w:rsidRDefault="001A481B" w:rsidP="001A481B">
      <w:pPr>
        <w:jc w:val="center"/>
        <w:rPr>
          <w:b/>
          <w:sz w:val="28"/>
          <w:szCs w:val="28"/>
        </w:rPr>
      </w:pPr>
      <w:r>
        <w:rPr>
          <w:b/>
          <w:sz w:val="28"/>
          <w:szCs w:val="28"/>
        </w:rPr>
        <w:t>РОССИЙСКАЯ ФЕДЕРАЦИЯ</w:t>
      </w:r>
    </w:p>
    <w:p w:rsidR="001A481B" w:rsidRDefault="001A481B" w:rsidP="001A481B">
      <w:pPr>
        <w:jc w:val="center"/>
        <w:rPr>
          <w:b/>
          <w:sz w:val="28"/>
          <w:szCs w:val="28"/>
        </w:rPr>
      </w:pPr>
      <w:r>
        <w:rPr>
          <w:b/>
          <w:sz w:val="28"/>
          <w:szCs w:val="28"/>
        </w:rPr>
        <w:t>БРЯНСКАЯ ОБЛАСТЬ</w:t>
      </w:r>
    </w:p>
    <w:p w:rsidR="001A481B" w:rsidRDefault="001A481B" w:rsidP="001A481B">
      <w:pPr>
        <w:jc w:val="center"/>
        <w:rPr>
          <w:b/>
          <w:sz w:val="28"/>
          <w:szCs w:val="28"/>
        </w:rPr>
      </w:pPr>
      <w:r>
        <w:rPr>
          <w:b/>
          <w:sz w:val="28"/>
          <w:szCs w:val="28"/>
        </w:rPr>
        <w:t>ДУБРОВСКИЙ РАЙОН</w:t>
      </w:r>
    </w:p>
    <w:p w:rsidR="001A481B" w:rsidRDefault="001A481B" w:rsidP="001A481B">
      <w:pPr>
        <w:jc w:val="center"/>
        <w:rPr>
          <w:b/>
          <w:sz w:val="28"/>
          <w:szCs w:val="28"/>
        </w:rPr>
      </w:pPr>
      <w:r>
        <w:rPr>
          <w:b/>
          <w:sz w:val="28"/>
          <w:szCs w:val="28"/>
        </w:rPr>
        <w:t>СЕЩИНСКИЙ  СЕЛЬСКИЙ СОВЕТ НАРОДНЫХ ДЕПУТАТОВ</w:t>
      </w:r>
    </w:p>
    <w:p w:rsidR="001A481B" w:rsidRDefault="001A481B" w:rsidP="001A481B">
      <w:pPr>
        <w:jc w:val="center"/>
        <w:rPr>
          <w:b/>
          <w:sz w:val="24"/>
          <w:szCs w:val="24"/>
        </w:rPr>
      </w:pPr>
    </w:p>
    <w:p w:rsidR="001A481B" w:rsidRDefault="001A481B" w:rsidP="001A481B">
      <w:pPr>
        <w:jc w:val="center"/>
        <w:rPr>
          <w:b/>
          <w:spacing w:val="20"/>
          <w:sz w:val="28"/>
          <w:szCs w:val="28"/>
        </w:rPr>
      </w:pPr>
      <w:r>
        <w:rPr>
          <w:b/>
          <w:spacing w:val="20"/>
          <w:sz w:val="28"/>
          <w:szCs w:val="28"/>
        </w:rPr>
        <w:t>РЕШЕНИЕ</w:t>
      </w:r>
    </w:p>
    <w:p w:rsidR="001A481B" w:rsidRDefault="001A481B" w:rsidP="001A481B">
      <w:pPr>
        <w:rPr>
          <w:b/>
          <w:bCs/>
          <w:spacing w:val="26"/>
          <w:sz w:val="24"/>
          <w:szCs w:val="24"/>
        </w:rPr>
      </w:pPr>
      <w:r>
        <w:rPr>
          <w:bCs/>
          <w:sz w:val="24"/>
          <w:szCs w:val="24"/>
        </w:rPr>
        <w:t xml:space="preserve">от  «  </w:t>
      </w:r>
      <w:r w:rsidR="005C03E3">
        <w:rPr>
          <w:bCs/>
          <w:sz w:val="24"/>
          <w:szCs w:val="24"/>
        </w:rPr>
        <w:t>17</w:t>
      </w:r>
      <w:r>
        <w:rPr>
          <w:bCs/>
          <w:sz w:val="24"/>
          <w:szCs w:val="24"/>
        </w:rPr>
        <w:t xml:space="preserve">  » </w:t>
      </w:r>
      <w:r w:rsidR="005C03E3">
        <w:rPr>
          <w:bCs/>
          <w:sz w:val="24"/>
          <w:szCs w:val="24"/>
        </w:rPr>
        <w:t xml:space="preserve"> августа</w:t>
      </w:r>
      <w:r>
        <w:rPr>
          <w:bCs/>
          <w:sz w:val="24"/>
          <w:szCs w:val="24"/>
        </w:rPr>
        <w:t xml:space="preserve">        2016 г.                  п. Сеща                                                  </w:t>
      </w:r>
      <w:r>
        <w:rPr>
          <w:b/>
          <w:bCs/>
          <w:spacing w:val="26"/>
          <w:sz w:val="24"/>
          <w:szCs w:val="24"/>
        </w:rPr>
        <w:t xml:space="preserve">№  </w:t>
      </w:r>
      <w:r w:rsidR="00FB2E22">
        <w:rPr>
          <w:b/>
          <w:bCs/>
          <w:spacing w:val="26"/>
          <w:sz w:val="24"/>
          <w:szCs w:val="24"/>
        </w:rPr>
        <w:t>105</w:t>
      </w:r>
      <w:r>
        <w:rPr>
          <w:b/>
          <w:bCs/>
          <w:spacing w:val="26"/>
          <w:sz w:val="24"/>
          <w:szCs w:val="24"/>
        </w:rPr>
        <w:t xml:space="preserve"> </w:t>
      </w:r>
    </w:p>
    <w:p w:rsidR="001A481B" w:rsidRPr="001A481B" w:rsidRDefault="001A481B">
      <w:pPr>
        <w:pStyle w:val="ConsPlusTitle"/>
        <w:jc w:val="center"/>
        <w:rPr>
          <w:rFonts w:ascii="Times New Roman" w:hAnsi="Times New Roman" w:cs="Times New Roman"/>
          <w:sz w:val="24"/>
          <w:szCs w:val="24"/>
        </w:rPr>
      </w:pPr>
    </w:p>
    <w:p w:rsidR="001A481B" w:rsidRPr="001A481B" w:rsidRDefault="001A481B">
      <w:pPr>
        <w:pStyle w:val="ConsPlusTitle"/>
        <w:jc w:val="center"/>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Сещинского сельского Совета народных депутатов от  18 сентября 2015 г. № 64 « Об утверждении Положения о порядке установления, выплаты  и перерасчета пенсии за выслугу лет лицам, замещавшим должности муниципальной службы Сещинского сельского поселения»</w:t>
      </w:r>
    </w:p>
    <w:p w:rsidR="001A481B" w:rsidRPr="001A481B" w:rsidRDefault="001A481B">
      <w:pPr>
        <w:pStyle w:val="ConsPlusNormal"/>
        <w:jc w:val="center"/>
        <w:rPr>
          <w:rFonts w:ascii="Times New Roman" w:hAnsi="Times New Roman" w:cs="Times New Roman"/>
          <w:sz w:val="24"/>
          <w:szCs w:val="24"/>
        </w:rPr>
      </w:pPr>
    </w:p>
    <w:p w:rsidR="001A481B" w:rsidRDefault="00D21989" w:rsidP="001A481B">
      <w:pPr>
        <w:jc w:val="both"/>
        <w:rPr>
          <w:b/>
          <w:sz w:val="24"/>
          <w:szCs w:val="24"/>
        </w:rPr>
      </w:pPr>
      <w:r>
        <w:rPr>
          <w:sz w:val="24"/>
          <w:szCs w:val="24"/>
        </w:rPr>
        <w:t xml:space="preserve">В соответствии с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w:t>
      </w:r>
      <w:r w:rsidR="001A481B">
        <w:rPr>
          <w:b/>
          <w:sz w:val="24"/>
          <w:szCs w:val="24"/>
        </w:rPr>
        <w:t xml:space="preserve">Сещинский  сельский Совет народных депутатов </w:t>
      </w:r>
    </w:p>
    <w:p w:rsidR="001A481B" w:rsidRDefault="001A481B" w:rsidP="001A481B">
      <w:pPr>
        <w:jc w:val="both"/>
        <w:rPr>
          <w:b/>
          <w:sz w:val="24"/>
          <w:szCs w:val="24"/>
        </w:rPr>
      </w:pPr>
    </w:p>
    <w:p w:rsidR="001A481B" w:rsidRDefault="001A481B" w:rsidP="001A481B">
      <w:pPr>
        <w:jc w:val="both"/>
        <w:rPr>
          <w:b/>
          <w:sz w:val="24"/>
          <w:szCs w:val="24"/>
        </w:rPr>
      </w:pPr>
      <w:r>
        <w:rPr>
          <w:b/>
          <w:sz w:val="24"/>
          <w:szCs w:val="24"/>
        </w:rPr>
        <w:t>РЕШИЛ:</w:t>
      </w:r>
    </w:p>
    <w:p w:rsidR="001A481B" w:rsidRDefault="001A481B">
      <w:pPr>
        <w:pStyle w:val="ConsPlusNormal"/>
        <w:ind w:firstLine="540"/>
        <w:jc w:val="both"/>
        <w:rPr>
          <w:rFonts w:ascii="Times New Roman" w:hAnsi="Times New Roman" w:cs="Times New Roman"/>
          <w:sz w:val="24"/>
          <w:szCs w:val="24"/>
        </w:rPr>
      </w:pPr>
    </w:p>
    <w:p w:rsidR="00FB075F" w:rsidRPr="00FB075F" w:rsidRDefault="001A481B" w:rsidP="00FB075F">
      <w:pPr>
        <w:pStyle w:val="ConsPlusTitle"/>
        <w:jc w:val="both"/>
        <w:rPr>
          <w:rFonts w:ascii="Times New Roman" w:hAnsi="Times New Roman" w:cs="Times New Roman"/>
          <w:b w:val="0"/>
          <w:sz w:val="24"/>
          <w:szCs w:val="24"/>
        </w:rPr>
      </w:pPr>
      <w:r w:rsidRPr="00FB075F">
        <w:rPr>
          <w:rFonts w:ascii="Times New Roman" w:hAnsi="Times New Roman" w:cs="Times New Roman"/>
          <w:b w:val="0"/>
          <w:sz w:val="24"/>
          <w:szCs w:val="24"/>
        </w:rPr>
        <w:t>1. В заголовке Решения Сещинского сельского Совета народных депутатов от 18 сентября 2015 г. № 64</w:t>
      </w:r>
      <w:r w:rsidR="00FB075F" w:rsidRPr="00FB075F">
        <w:rPr>
          <w:rFonts w:ascii="Times New Roman" w:hAnsi="Times New Roman" w:cs="Times New Roman"/>
          <w:b w:val="0"/>
          <w:sz w:val="24"/>
          <w:szCs w:val="24"/>
        </w:rPr>
        <w:t xml:space="preserve"> «Об утверждении Положения о порядке установления, выплаты  и перерасчета пенсии за выслугу лет лицам, замещавшим должности муниципальной службы Сещинского сельского поселения»</w:t>
      </w:r>
      <w:r w:rsidR="00FB075F">
        <w:rPr>
          <w:rFonts w:ascii="Times New Roman" w:hAnsi="Times New Roman" w:cs="Times New Roman"/>
          <w:b w:val="0"/>
          <w:sz w:val="24"/>
          <w:szCs w:val="24"/>
        </w:rPr>
        <w:t xml:space="preserve"> (далее Решение № 64) слова «Сещинского сельского поселения» заменить  словами «в органах местного самоуправления Сещинского сельского поселения»</w:t>
      </w:r>
    </w:p>
    <w:p w:rsidR="00114140"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1.1. В п. 1 Решения № 64 слова «Сещинского сельского поселения» заменить словами</w:t>
      </w:r>
      <w:r w:rsidR="00114140">
        <w:rPr>
          <w:rFonts w:ascii="Times New Roman" w:hAnsi="Times New Roman" w:cs="Times New Roman"/>
          <w:sz w:val="24"/>
          <w:szCs w:val="24"/>
        </w:rPr>
        <w:t xml:space="preserve"> </w:t>
      </w:r>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«в органах местного самоуправления Сещинского сельского поселения».</w:t>
      </w:r>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w:t>
      </w:r>
      <w:r w:rsidR="001A481B" w:rsidRPr="001A481B">
        <w:rPr>
          <w:rFonts w:ascii="Times New Roman" w:hAnsi="Times New Roman" w:cs="Times New Roman"/>
          <w:sz w:val="24"/>
          <w:szCs w:val="24"/>
        </w:rPr>
        <w:t xml:space="preserve"> </w:t>
      </w:r>
      <w:hyperlink r:id="rId4" w:history="1">
        <w:r w:rsidR="001A481B" w:rsidRPr="001A481B">
          <w:rPr>
            <w:rFonts w:ascii="Times New Roman" w:hAnsi="Times New Roman" w:cs="Times New Roman"/>
            <w:sz w:val="24"/>
            <w:szCs w:val="24"/>
          </w:rPr>
          <w:t>Положение</w:t>
        </w:r>
      </w:hyperlink>
      <w:r w:rsidR="001A481B">
        <w:rPr>
          <w:rFonts w:ascii="Times New Roman" w:hAnsi="Times New Roman" w:cs="Times New Roman"/>
          <w:sz w:val="24"/>
          <w:szCs w:val="24"/>
        </w:rPr>
        <w:t xml:space="preserve"> «</w:t>
      </w:r>
      <w:r w:rsidR="001A481B" w:rsidRPr="001A481B">
        <w:rPr>
          <w:rFonts w:ascii="Times New Roman" w:hAnsi="Times New Roman" w:cs="Times New Roman"/>
          <w:sz w:val="24"/>
          <w:szCs w:val="24"/>
        </w:rPr>
        <w:t xml:space="preserve">О порядке установления, выплаты и перерасчета пенсии за выслугу лет лицам, замещавшим должности муниципальной службы </w:t>
      </w:r>
      <w:r w:rsidR="001A481B">
        <w:rPr>
          <w:rFonts w:ascii="Times New Roman" w:hAnsi="Times New Roman" w:cs="Times New Roman"/>
          <w:sz w:val="24"/>
          <w:szCs w:val="24"/>
        </w:rPr>
        <w:t>Сещинского сельского поселения»,</w:t>
      </w:r>
      <w:r w:rsidR="001A481B" w:rsidRPr="001A481B">
        <w:rPr>
          <w:rFonts w:ascii="Times New Roman" w:hAnsi="Times New Roman" w:cs="Times New Roman"/>
          <w:sz w:val="24"/>
          <w:szCs w:val="24"/>
        </w:rPr>
        <w:t xml:space="preserve"> утвержденное Решением </w:t>
      </w:r>
      <w:r w:rsidR="001A481B">
        <w:rPr>
          <w:rFonts w:ascii="Times New Roman" w:hAnsi="Times New Roman" w:cs="Times New Roman"/>
          <w:sz w:val="24"/>
          <w:szCs w:val="24"/>
        </w:rPr>
        <w:t xml:space="preserve">Сещинского сельского Совета народных депутатов от 18 сентября  2015 г. № 64 </w:t>
      </w:r>
      <w:r>
        <w:rPr>
          <w:rFonts w:ascii="Times New Roman" w:hAnsi="Times New Roman" w:cs="Times New Roman"/>
          <w:sz w:val="24"/>
          <w:szCs w:val="24"/>
        </w:rPr>
        <w:t xml:space="preserve">(далее Положение) </w:t>
      </w:r>
      <w:r w:rsidR="001A481B" w:rsidRPr="001A481B">
        <w:rPr>
          <w:rFonts w:ascii="Times New Roman" w:hAnsi="Times New Roman" w:cs="Times New Roman"/>
          <w:sz w:val="24"/>
          <w:szCs w:val="24"/>
        </w:rPr>
        <w:t xml:space="preserve"> внести следующие изменения:</w:t>
      </w:r>
      <w:proofErr w:type="gramEnd"/>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Pr>
          <w:rFonts w:ascii="Times New Roman" w:hAnsi="Times New Roman" w:cs="Times New Roman"/>
          <w:sz w:val="24"/>
          <w:szCs w:val="24"/>
        </w:rPr>
        <w:t xml:space="preserve">.1. </w:t>
      </w:r>
      <w:r>
        <w:rPr>
          <w:rFonts w:ascii="Times New Roman" w:hAnsi="Times New Roman" w:cs="Times New Roman"/>
          <w:sz w:val="24"/>
          <w:szCs w:val="24"/>
        </w:rPr>
        <w:t>В тексте Положения слова «Положение о порядке установления, выплаты и перерасчета пенсии за выслугу лет лицам, замещавшим должности муниципальной службы Сещинского сельского поселения» читать «Положение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Сещинского сельского поселения».</w:t>
      </w:r>
    </w:p>
    <w:p w:rsidR="001A481B" w:rsidRPr="001A481B" w:rsidRDefault="00A80FC1"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Pr>
          <w:rFonts w:ascii="Times New Roman" w:hAnsi="Times New Roman" w:cs="Times New Roman"/>
          <w:sz w:val="24"/>
          <w:szCs w:val="24"/>
        </w:rPr>
        <w:t>2</w:t>
      </w:r>
      <w:r w:rsidR="001A481B" w:rsidRPr="001A481B">
        <w:rPr>
          <w:rFonts w:ascii="Times New Roman" w:hAnsi="Times New Roman" w:cs="Times New Roman"/>
          <w:sz w:val="24"/>
          <w:szCs w:val="24"/>
        </w:rPr>
        <w:t xml:space="preserve">. </w:t>
      </w:r>
      <w:hyperlink r:id="rId5" w:history="1">
        <w:r w:rsidR="00DA0D1A">
          <w:rPr>
            <w:rFonts w:ascii="Times New Roman" w:hAnsi="Times New Roman" w:cs="Times New Roman"/>
            <w:sz w:val="24"/>
            <w:szCs w:val="24"/>
          </w:rPr>
          <w:t>Подп</w:t>
        </w:r>
        <w:r w:rsidRPr="00A80FC1">
          <w:rPr>
            <w:rFonts w:ascii="Times New Roman" w:hAnsi="Times New Roman" w:cs="Times New Roman"/>
            <w:sz w:val="24"/>
            <w:szCs w:val="24"/>
          </w:rPr>
          <w:t>ункт</w:t>
        </w:r>
      </w:hyperlink>
      <w:r>
        <w:rPr>
          <w:rFonts w:ascii="Times New Roman" w:hAnsi="Times New Roman" w:cs="Times New Roman"/>
          <w:sz w:val="24"/>
          <w:szCs w:val="24"/>
        </w:rPr>
        <w:t xml:space="preserve"> 2.2. </w:t>
      </w:r>
      <w:r w:rsidR="00DA0D1A">
        <w:rPr>
          <w:rFonts w:ascii="Times New Roman" w:hAnsi="Times New Roman" w:cs="Times New Roman"/>
          <w:sz w:val="24"/>
          <w:szCs w:val="24"/>
        </w:rPr>
        <w:t>пункта</w:t>
      </w:r>
      <w:r>
        <w:rPr>
          <w:rFonts w:ascii="Times New Roman" w:hAnsi="Times New Roman" w:cs="Times New Roman"/>
          <w:sz w:val="24"/>
          <w:szCs w:val="24"/>
        </w:rPr>
        <w:t xml:space="preserve"> 2 Положения</w:t>
      </w:r>
      <w:r w:rsidR="001A481B" w:rsidRPr="001A481B">
        <w:rPr>
          <w:rFonts w:ascii="Times New Roman" w:hAnsi="Times New Roman" w:cs="Times New Roman"/>
          <w:sz w:val="24"/>
          <w:szCs w:val="24"/>
        </w:rPr>
        <w:t xml:space="preserve"> изложить в следующей редакции: "Пенсия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 w:history="1">
        <w:r w:rsidR="001A481B" w:rsidRPr="00A80FC1">
          <w:rPr>
            <w:rFonts w:ascii="Times New Roman" w:hAnsi="Times New Roman" w:cs="Times New Roman"/>
            <w:sz w:val="24"/>
            <w:szCs w:val="24"/>
          </w:rPr>
          <w:t>законом</w:t>
        </w:r>
      </w:hyperlink>
      <w:r w:rsidR="001A481B" w:rsidRPr="00A80FC1">
        <w:rPr>
          <w:rFonts w:ascii="Times New Roman" w:hAnsi="Times New Roman" w:cs="Times New Roman"/>
          <w:sz w:val="24"/>
          <w:szCs w:val="24"/>
        </w:rPr>
        <w:t xml:space="preserve"> </w:t>
      </w:r>
      <w:r w:rsidR="001A481B" w:rsidRPr="001A481B">
        <w:rPr>
          <w:rFonts w:ascii="Times New Roman" w:hAnsi="Times New Roman" w:cs="Times New Roman"/>
          <w:sz w:val="24"/>
          <w:szCs w:val="24"/>
        </w:rPr>
        <w:t>"О страховых пенсиях".</w:t>
      </w:r>
    </w:p>
    <w:p w:rsidR="001A481B" w:rsidRPr="001A481B" w:rsidRDefault="00A80FC1"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Pr>
          <w:rFonts w:ascii="Times New Roman" w:hAnsi="Times New Roman" w:cs="Times New Roman"/>
          <w:sz w:val="24"/>
          <w:szCs w:val="24"/>
        </w:rPr>
        <w:t>3</w:t>
      </w:r>
      <w:r w:rsidR="001A481B" w:rsidRPr="001A481B">
        <w:rPr>
          <w:rFonts w:ascii="Times New Roman" w:hAnsi="Times New Roman" w:cs="Times New Roman"/>
          <w:sz w:val="24"/>
          <w:szCs w:val="24"/>
        </w:rPr>
        <w:t xml:space="preserve">. </w:t>
      </w:r>
      <w:r w:rsidR="00DA0D1A">
        <w:rPr>
          <w:rFonts w:ascii="Times New Roman" w:hAnsi="Times New Roman" w:cs="Times New Roman"/>
          <w:sz w:val="24"/>
          <w:szCs w:val="24"/>
        </w:rPr>
        <w:t>Подпункт</w:t>
      </w:r>
      <w:r w:rsidRPr="00A80FC1">
        <w:rPr>
          <w:rFonts w:ascii="Times New Roman" w:hAnsi="Times New Roman" w:cs="Times New Roman"/>
          <w:sz w:val="24"/>
          <w:szCs w:val="24"/>
        </w:rPr>
        <w:t xml:space="preserve"> </w:t>
      </w:r>
      <w:r>
        <w:rPr>
          <w:rFonts w:ascii="Times New Roman" w:hAnsi="Times New Roman" w:cs="Times New Roman"/>
          <w:sz w:val="24"/>
          <w:szCs w:val="24"/>
        </w:rPr>
        <w:t xml:space="preserve">2.3. </w:t>
      </w:r>
      <w:r w:rsidR="00DA0D1A">
        <w:rPr>
          <w:rFonts w:ascii="Times New Roman" w:hAnsi="Times New Roman" w:cs="Times New Roman"/>
          <w:sz w:val="24"/>
          <w:szCs w:val="24"/>
        </w:rPr>
        <w:t xml:space="preserve">пункта </w:t>
      </w:r>
      <w:r>
        <w:rPr>
          <w:rFonts w:ascii="Times New Roman" w:hAnsi="Times New Roman" w:cs="Times New Roman"/>
          <w:sz w:val="24"/>
          <w:szCs w:val="24"/>
        </w:rPr>
        <w:t>2</w:t>
      </w:r>
      <w:r w:rsidR="001A481B" w:rsidRPr="001A481B">
        <w:rPr>
          <w:rFonts w:ascii="Times New Roman" w:hAnsi="Times New Roman" w:cs="Times New Roman"/>
          <w:sz w:val="24"/>
          <w:szCs w:val="24"/>
        </w:rPr>
        <w:t xml:space="preserve"> Положения изложить в следующей редакции: "За </w:t>
      </w:r>
      <w:proofErr w:type="gramStart"/>
      <w:r w:rsidR="001A481B" w:rsidRPr="001A481B">
        <w:rPr>
          <w:rFonts w:ascii="Times New Roman" w:hAnsi="Times New Roman" w:cs="Times New Roman"/>
          <w:sz w:val="24"/>
          <w:szCs w:val="24"/>
        </w:rPr>
        <w:t>каждый полный год</w:t>
      </w:r>
      <w:proofErr w:type="gramEnd"/>
      <w:r w:rsidR="001A481B" w:rsidRPr="001A481B">
        <w:rPr>
          <w:rFonts w:ascii="Times New Roman" w:hAnsi="Times New Roman" w:cs="Times New Roman"/>
          <w:sz w:val="24"/>
          <w:szCs w:val="24"/>
        </w:rPr>
        <w:t xml:space="preserve">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A481B" w:rsidRPr="001A481B" w:rsidRDefault="00DA0D1A"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1A481B" w:rsidRPr="001A481B">
        <w:rPr>
          <w:rFonts w:ascii="Times New Roman" w:hAnsi="Times New Roman" w:cs="Times New Roman"/>
          <w:sz w:val="24"/>
          <w:szCs w:val="24"/>
        </w:rPr>
        <w:t xml:space="preserve"> </w:t>
      </w:r>
      <w:hyperlink r:id="rId7" w:history="1">
        <w:r w:rsidRPr="00DA0D1A">
          <w:rPr>
            <w:rFonts w:ascii="Times New Roman" w:hAnsi="Times New Roman" w:cs="Times New Roman"/>
            <w:sz w:val="24"/>
            <w:szCs w:val="24"/>
          </w:rPr>
          <w:t>Пункт</w:t>
        </w:r>
      </w:hyperlink>
      <w:r>
        <w:rPr>
          <w:rFonts w:ascii="Times New Roman" w:hAnsi="Times New Roman" w:cs="Times New Roman"/>
          <w:sz w:val="24"/>
          <w:szCs w:val="24"/>
        </w:rPr>
        <w:t xml:space="preserve"> 3</w:t>
      </w:r>
      <w:r w:rsidR="001A481B" w:rsidRPr="001A481B">
        <w:rPr>
          <w:rFonts w:ascii="Times New Roman" w:hAnsi="Times New Roman" w:cs="Times New Roman"/>
          <w:sz w:val="24"/>
          <w:szCs w:val="24"/>
        </w:rPr>
        <w:t xml:space="preserve"> Положения изложить в следующей редакции: </w:t>
      </w:r>
      <w:proofErr w:type="gramStart"/>
      <w:r w:rsidR="001A481B" w:rsidRPr="001A481B">
        <w:rPr>
          <w:rFonts w:ascii="Times New Roman" w:hAnsi="Times New Roman" w:cs="Times New Roman"/>
          <w:sz w:val="24"/>
          <w:szCs w:val="24"/>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w:t>
      </w:r>
      <w:r w:rsidR="001A481B" w:rsidRPr="001A481B">
        <w:rPr>
          <w:rFonts w:ascii="Times New Roman" w:hAnsi="Times New Roman" w:cs="Times New Roman"/>
          <w:sz w:val="24"/>
          <w:szCs w:val="24"/>
        </w:rPr>
        <w:lastRenderedPageBreak/>
        <w:t xml:space="preserve">Федеральным </w:t>
      </w:r>
      <w:hyperlink r:id="rId8" w:history="1">
        <w:r w:rsidR="001A481B" w:rsidRPr="00D21989">
          <w:rPr>
            <w:rFonts w:ascii="Times New Roman" w:hAnsi="Times New Roman" w:cs="Times New Roman"/>
            <w:sz w:val="24"/>
            <w:szCs w:val="24"/>
          </w:rPr>
          <w:t>законом</w:t>
        </w:r>
      </w:hyperlink>
      <w:r w:rsidR="001A481B" w:rsidRPr="001A481B">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9" w:history="1">
        <w:r w:rsidR="001A481B" w:rsidRPr="00D21989">
          <w:rPr>
            <w:rFonts w:ascii="Times New Roman" w:hAnsi="Times New Roman" w:cs="Times New Roman"/>
            <w:sz w:val="24"/>
            <w:szCs w:val="24"/>
          </w:rPr>
          <w:t>законом</w:t>
        </w:r>
      </w:hyperlink>
      <w:r w:rsidR="001A481B" w:rsidRPr="001A481B">
        <w:rPr>
          <w:rFonts w:ascii="Times New Roman" w:hAnsi="Times New Roman" w:cs="Times New Roman"/>
          <w:sz w:val="24"/>
          <w:szCs w:val="24"/>
        </w:rPr>
        <w:t xml:space="preserve"> от 17 декабря 2001 года N 173-ФЗ "О трудовых пенсиях в</w:t>
      </w:r>
      <w:proofErr w:type="gramEnd"/>
      <w:r w:rsidR="001A481B" w:rsidRPr="001A481B">
        <w:rPr>
          <w:rFonts w:ascii="Times New Roman" w:hAnsi="Times New Roman" w:cs="Times New Roman"/>
          <w:sz w:val="24"/>
          <w:szCs w:val="24"/>
        </w:rPr>
        <w:t xml:space="preserve"> </w:t>
      </w:r>
      <w:proofErr w:type="gramStart"/>
      <w:r w:rsidR="001A481B" w:rsidRPr="001A481B">
        <w:rPr>
          <w:rFonts w:ascii="Times New Roman" w:hAnsi="Times New Roman" w:cs="Times New Roman"/>
          <w:sz w:val="24"/>
          <w:szCs w:val="24"/>
        </w:rPr>
        <w:t>Российской Федерации")".</w:t>
      </w:r>
      <w:proofErr w:type="gramEnd"/>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2.5</w:t>
      </w:r>
      <w:r w:rsidR="001A481B" w:rsidRPr="001A481B">
        <w:rPr>
          <w:rFonts w:ascii="Times New Roman" w:hAnsi="Times New Roman" w:cs="Times New Roman"/>
          <w:sz w:val="24"/>
          <w:szCs w:val="24"/>
        </w:rPr>
        <w:t xml:space="preserve">. </w:t>
      </w:r>
      <w:hyperlink r:id="rId10" w:history="1">
        <w:r>
          <w:rPr>
            <w:rFonts w:ascii="Times New Roman" w:hAnsi="Times New Roman" w:cs="Times New Roman"/>
            <w:sz w:val="24"/>
            <w:szCs w:val="24"/>
          </w:rPr>
          <w:t>П</w:t>
        </w:r>
        <w:r w:rsidRPr="00DA0D1A">
          <w:rPr>
            <w:rFonts w:ascii="Times New Roman" w:hAnsi="Times New Roman" w:cs="Times New Roman"/>
            <w:sz w:val="24"/>
            <w:szCs w:val="24"/>
          </w:rPr>
          <w:t>одпункт</w:t>
        </w:r>
      </w:hyperlink>
      <w:r>
        <w:rPr>
          <w:rFonts w:ascii="Times New Roman" w:hAnsi="Times New Roman" w:cs="Times New Roman"/>
          <w:sz w:val="24"/>
          <w:szCs w:val="24"/>
        </w:rPr>
        <w:t xml:space="preserve">  3.1. пункта 3</w:t>
      </w:r>
      <w:r w:rsidR="001A481B" w:rsidRPr="001A481B">
        <w:rPr>
          <w:rFonts w:ascii="Times New Roman" w:hAnsi="Times New Roman" w:cs="Times New Roman"/>
          <w:sz w:val="24"/>
          <w:szCs w:val="24"/>
        </w:rPr>
        <w:t xml:space="preserve"> Положения изложить в следующей редакции: "Размер среднемесячного заработка, </w:t>
      </w:r>
      <w:proofErr w:type="gramStart"/>
      <w:r w:rsidR="001A481B" w:rsidRPr="001A481B">
        <w:rPr>
          <w:rFonts w:ascii="Times New Roman" w:hAnsi="Times New Roman" w:cs="Times New Roman"/>
          <w:sz w:val="24"/>
          <w:szCs w:val="24"/>
        </w:rPr>
        <w:t>исходя из которого муниципальному служащему исчисляется</w:t>
      </w:r>
      <w:proofErr w:type="gramEnd"/>
      <w:r w:rsidR="001A481B" w:rsidRPr="001A481B">
        <w:rPr>
          <w:rFonts w:ascii="Times New Roman" w:hAnsi="Times New Roman" w:cs="Times New Roman"/>
          <w:sz w:val="24"/>
          <w:szCs w:val="24"/>
        </w:rPr>
        <w:t xml:space="preserve">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1A481B" w:rsidRPr="001A481B">
        <w:rPr>
          <w:rFonts w:ascii="Times New Roman" w:hAnsi="Times New Roman" w:cs="Times New Roman"/>
          <w:sz w:val="24"/>
          <w:szCs w:val="24"/>
        </w:rPr>
        <w:t xml:space="preserve"> </w:t>
      </w:r>
      <w:hyperlink r:id="rId11" w:history="1">
        <w:r w:rsidRPr="00DA0D1A">
          <w:rPr>
            <w:rFonts w:ascii="Times New Roman" w:hAnsi="Times New Roman" w:cs="Times New Roman"/>
            <w:sz w:val="24"/>
            <w:szCs w:val="24"/>
          </w:rPr>
          <w:t>Подпункт 3.2.</w:t>
        </w:r>
        <w:r w:rsidR="001A481B" w:rsidRPr="00DA0D1A">
          <w:rPr>
            <w:rFonts w:ascii="Times New Roman" w:hAnsi="Times New Roman" w:cs="Times New Roman"/>
            <w:sz w:val="24"/>
            <w:szCs w:val="24"/>
          </w:rPr>
          <w:t xml:space="preserve"> пункта 3</w:t>
        </w:r>
      </w:hyperlink>
      <w:r w:rsidR="001A481B" w:rsidRPr="00DA0D1A">
        <w:rPr>
          <w:rFonts w:ascii="Times New Roman" w:hAnsi="Times New Roman" w:cs="Times New Roman"/>
          <w:sz w:val="24"/>
          <w:szCs w:val="24"/>
        </w:rPr>
        <w:t xml:space="preserve"> </w:t>
      </w:r>
      <w:r w:rsidR="001A481B" w:rsidRPr="001A481B">
        <w:rPr>
          <w:rFonts w:ascii="Times New Roman" w:hAnsi="Times New Roman" w:cs="Times New Roman"/>
          <w:sz w:val="24"/>
          <w:szCs w:val="24"/>
        </w:rPr>
        <w:t xml:space="preserve">Положения изложить в следующей редакции: "Размер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001A481B" w:rsidRPr="001A481B">
        <w:rPr>
          <w:rFonts w:ascii="Times New Roman" w:hAnsi="Times New Roman" w:cs="Times New Roman"/>
          <w:sz w:val="24"/>
          <w:szCs w:val="24"/>
        </w:rPr>
        <w:t>фактически полные месяцы</w:t>
      </w:r>
      <w:proofErr w:type="gramEnd"/>
      <w:r w:rsidR="001A481B" w:rsidRPr="001A481B">
        <w:rPr>
          <w:rFonts w:ascii="Times New Roman" w:hAnsi="Times New Roman" w:cs="Times New Roman"/>
          <w:sz w:val="24"/>
          <w:szCs w:val="24"/>
        </w:rPr>
        <w:t xml:space="preserve"> замещения должности муниципальной службы на число этих месяцев".</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1A481B" w:rsidRPr="001A481B">
        <w:rPr>
          <w:rFonts w:ascii="Times New Roman" w:hAnsi="Times New Roman" w:cs="Times New Roman"/>
          <w:sz w:val="24"/>
          <w:szCs w:val="24"/>
        </w:rPr>
        <w:t xml:space="preserve"> В </w:t>
      </w:r>
      <w:r>
        <w:rPr>
          <w:rFonts w:ascii="Times New Roman" w:hAnsi="Times New Roman" w:cs="Times New Roman"/>
          <w:sz w:val="24"/>
          <w:szCs w:val="24"/>
        </w:rPr>
        <w:t>подпункте 3.3.; 3.4.; 3.5</w:t>
      </w:r>
      <w:r w:rsidR="001A481B" w:rsidRPr="001A481B">
        <w:rPr>
          <w:rFonts w:ascii="Times New Roman" w:hAnsi="Times New Roman" w:cs="Times New Roman"/>
          <w:sz w:val="24"/>
          <w:szCs w:val="24"/>
        </w:rPr>
        <w:t xml:space="preserve"> </w:t>
      </w:r>
      <w:r>
        <w:rPr>
          <w:rFonts w:ascii="Times New Roman" w:hAnsi="Times New Roman" w:cs="Times New Roman"/>
          <w:sz w:val="24"/>
          <w:szCs w:val="24"/>
        </w:rPr>
        <w:t xml:space="preserve">пункта 3 </w:t>
      </w:r>
      <w:r w:rsidR="001A481B" w:rsidRPr="001A481B">
        <w:rPr>
          <w:rFonts w:ascii="Times New Roman" w:hAnsi="Times New Roman" w:cs="Times New Roman"/>
          <w:sz w:val="24"/>
          <w:szCs w:val="24"/>
        </w:rPr>
        <w:t>Положения слова "среднемесячное денежное содержание" заменить словами "среднемесячный заработок".</w:t>
      </w:r>
    </w:p>
    <w:p w:rsid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001A481B" w:rsidRPr="001A481B">
        <w:rPr>
          <w:rFonts w:ascii="Times New Roman" w:hAnsi="Times New Roman" w:cs="Times New Roman"/>
          <w:sz w:val="24"/>
          <w:szCs w:val="24"/>
        </w:rPr>
        <w:t xml:space="preserve">. </w:t>
      </w:r>
      <w:hyperlink r:id="rId12" w:history="1">
        <w:r w:rsidR="001A481B" w:rsidRPr="00DA0D1A">
          <w:rPr>
            <w:rFonts w:ascii="Times New Roman" w:hAnsi="Times New Roman" w:cs="Times New Roman"/>
            <w:sz w:val="24"/>
            <w:szCs w:val="24"/>
          </w:rPr>
          <w:t>Пункт 5</w:t>
        </w:r>
      </w:hyperlink>
      <w:r w:rsidR="001A481B" w:rsidRPr="001A481B">
        <w:rPr>
          <w:rFonts w:ascii="Times New Roman" w:hAnsi="Times New Roman" w:cs="Times New Roman"/>
          <w:sz w:val="24"/>
          <w:szCs w:val="24"/>
        </w:rPr>
        <w:t xml:space="preserve"> Положения признать утратившим силу.</w:t>
      </w:r>
    </w:p>
    <w:p w:rsidR="00FF1C13" w:rsidRDefault="00FF1C13"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2.9. Подпункт 9.1. пункта 9 Положения изложить в следующей редакции:</w:t>
      </w:r>
    </w:p>
    <w:p w:rsidR="00FF1C13" w:rsidRPr="00FF1C13" w:rsidRDefault="00FF1C13" w:rsidP="00FF1C1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w:t>
      </w:r>
      <w:r w:rsidRPr="00FF1C13">
        <w:rPr>
          <w:rFonts w:eastAsiaTheme="minorHAnsi"/>
          <w:sz w:val="24"/>
          <w:szCs w:val="24"/>
          <w:lang w:eastAsia="en-US"/>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3" w:history="1">
        <w:r w:rsidRPr="00FF1C13">
          <w:rPr>
            <w:rFonts w:eastAsiaTheme="minorHAnsi"/>
            <w:color w:val="0000FF"/>
            <w:sz w:val="24"/>
            <w:szCs w:val="24"/>
            <w:lang w:eastAsia="en-US"/>
          </w:rPr>
          <w:t>законом</w:t>
        </w:r>
      </w:hyperlink>
      <w:r w:rsidRPr="00FF1C13">
        <w:rPr>
          <w:rFonts w:eastAsiaTheme="minorHAnsi"/>
          <w:sz w:val="24"/>
          <w:szCs w:val="24"/>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4" w:history="1">
        <w:r w:rsidRPr="00FF1C13">
          <w:rPr>
            <w:rFonts w:eastAsiaTheme="minorHAnsi"/>
            <w:color w:val="0000FF"/>
            <w:sz w:val="24"/>
            <w:szCs w:val="24"/>
            <w:lang w:eastAsia="en-US"/>
          </w:rPr>
          <w:t>законом</w:t>
        </w:r>
      </w:hyperlink>
      <w:r w:rsidRPr="00FF1C13">
        <w:rPr>
          <w:rFonts w:eastAsiaTheme="minorHAnsi"/>
          <w:sz w:val="24"/>
          <w:szCs w:val="24"/>
          <w:lang w:eastAsia="en-US"/>
        </w:rPr>
        <w:t xml:space="preserve"> "О страховых пенсиях", а</w:t>
      </w:r>
      <w:proofErr w:type="gramEnd"/>
      <w:r w:rsidRPr="00FF1C13">
        <w:rPr>
          <w:rFonts w:eastAsiaTheme="minorHAnsi"/>
          <w:sz w:val="24"/>
          <w:szCs w:val="24"/>
          <w:lang w:eastAsia="en-US"/>
        </w:rPr>
        <w:t xml:space="preserve"> также суммы повышений размеров страховой пенсии по старости и фиксированной выплаты при назначении страховой пенсий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r>
        <w:rPr>
          <w:rFonts w:eastAsiaTheme="minorHAnsi"/>
          <w:sz w:val="24"/>
          <w:szCs w:val="24"/>
          <w:lang w:eastAsia="en-US"/>
        </w:rPr>
        <w:t>»</w:t>
      </w:r>
      <w:r w:rsidRPr="00FF1C13">
        <w:rPr>
          <w:rFonts w:eastAsiaTheme="minorHAnsi"/>
          <w:sz w:val="24"/>
          <w:szCs w:val="24"/>
          <w:lang w:eastAsia="en-US"/>
        </w:rPr>
        <w:t>.</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sidR="00FF1C13">
        <w:rPr>
          <w:rFonts w:ascii="Times New Roman" w:hAnsi="Times New Roman" w:cs="Times New Roman"/>
          <w:sz w:val="24"/>
          <w:szCs w:val="24"/>
        </w:rPr>
        <w:t>10</w:t>
      </w:r>
      <w:r w:rsidR="001A481B" w:rsidRPr="001A481B">
        <w:rPr>
          <w:rFonts w:ascii="Times New Roman" w:hAnsi="Times New Roman" w:cs="Times New Roman"/>
          <w:sz w:val="24"/>
          <w:szCs w:val="24"/>
        </w:rPr>
        <w:t xml:space="preserve">. В </w:t>
      </w:r>
      <w:hyperlink r:id="rId15" w:history="1">
        <w:r w:rsidRPr="00062A92">
          <w:rPr>
            <w:rFonts w:ascii="Times New Roman" w:hAnsi="Times New Roman" w:cs="Times New Roman"/>
            <w:sz w:val="24"/>
            <w:szCs w:val="24"/>
          </w:rPr>
          <w:t>абзаце</w:t>
        </w:r>
        <w:r w:rsidR="00062A92" w:rsidRPr="00062A92">
          <w:rPr>
            <w:rFonts w:ascii="Times New Roman" w:hAnsi="Times New Roman" w:cs="Times New Roman"/>
            <w:sz w:val="24"/>
            <w:szCs w:val="24"/>
          </w:rPr>
          <w:t xml:space="preserve"> 6</w:t>
        </w:r>
        <w:r w:rsidR="001A481B" w:rsidRPr="00062A92">
          <w:rPr>
            <w:rFonts w:ascii="Times New Roman" w:hAnsi="Times New Roman" w:cs="Times New Roman"/>
            <w:sz w:val="24"/>
            <w:szCs w:val="24"/>
          </w:rPr>
          <w:t xml:space="preserve"> пункта 12</w:t>
        </w:r>
      </w:hyperlink>
      <w:r w:rsidR="001A481B" w:rsidRPr="001A481B">
        <w:rPr>
          <w:rFonts w:ascii="Times New Roman" w:hAnsi="Times New Roman" w:cs="Times New Roman"/>
          <w:sz w:val="24"/>
          <w:szCs w:val="24"/>
        </w:rPr>
        <w:t xml:space="preserve"> </w:t>
      </w:r>
      <w:r w:rsidR="00062A92">
        <w:rPr>
          <w:rFonts w:ascii="Times New Roman" w:hAnsi="Times New Roman" w:cs="Times New Roman"/>
          <w:sz w:val="24"/>
          <w:szCs w:val="24"/>
        </w:rPr>
        <w:t xml:space="preserve">Положения </w:t>
      </w:r>
      <w:r w:rsidR="001A481B" w:rsidRPr="001A481B">
        <w:rPr>
          <w:rFonts w:ascii="Times New Roman" w:hAnsi="Times New Roman" w:cs="Times New Roman"/>
          <w:sz w:val="24"/>
          <w:szCs w:val="24"/>
        </w:rPr>
        <w:t>слова "среднемесячного денежного содержания" заменить словами "среднемесячного заработка".</w:t>
      </w:r>
    </w:p>
    <w:p w:rsidR="001A481B" w:rsidRPr="001A481B" w:rsidRDefault="00062A92" w:rsidP="00062A92">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FF1C13">
        <w:rPr>
          <w:rFonts w:ascii="Times New Roman" w:hAnsi="Times New Roman" w:cs="Times New Roman"/>
          <w:sz w:val="24"/>
          <w:szCs w:val="24"/>
        </w:rPr>
        <w:t>1</w:t>
      </w:r>
      <w:r w:rsidR="001A481B" w:rsidRPr="001A481B">
        <w:rPr>
          <w:rFonts w:ascii="Times New Roman" w:hAnsi="Times New Roman" w:cs="Times New Roman"/>
          <w:sz w:val="24"/>
          <w:szCs w:val="24"/>
        </w:rPr>
        <w:t xml:space="preserve">. По тексту </w:t>
      </w:r>
      <w:hyperlink r:id="rId16" w:history="1">
        <w:r w:rsidR="001A481B" w:rsidRPr="00062A92">
          <w:rPr>
            <w:rFonts w:ascii="Times New Roman" w:hAnsi="Times New Roman" w:cs="Times New Roman"/>
            <w:sz w:val="24"/>
            <w:szCs w:val="24"/>
          </w:rPr>
          <w:t xml:space="preserve">форм </w:t>
        </w:r>
        <w:r w:rsidRPr="00062A92">
          <w:rPr>
            <w:rFonts w:ascii="Times New Roman" w:hAnsi="Times New Roman" w:cs="Times New Roman"/>
            <w:sz w:val="24"/>
            <w:szCs w:val="24"/>
          </w:rPr>
          <w:t>1</w:t>
        </w:r>
      </w:hyperlink>
      <w:r w:rsidR="001A481B" w:rsidRPr="00062A92">
        <w:rPr>
          <w:rFonts w:ascii="Times New Roman" w:hAnsi="Times New Roman" w:cs="Times New Roman"/>
          <w:sz w:val="24"/>
          <w:szCs w:val="24"/>
        </w:rPr>
        <w:t xml:space="preserve"> и </w:t>
      </w:r>
      <w:hyperlink r:id="rId17" w:history="1">
        <w:r w:rsidRPr="00062A92">
          <w:rPr>
            <w:rFonts w:ascii="Times New Roman" w:hAnsi="Times New Roman" w:cs="Times New Roman"/>
            <w:sz w:val="24"/>
            <w:szCs w:val="24"/>
          </w:rPr>
          <w:t>2</w:t>
        </w:r>
      </w:hyperlink>
      <w:r w:rsidR="001A481B" w:rsidRPr="00062A92">
        <w:rPr>
          <w:rFonts w:ascii="Times New Roman" w:hAnsi="Times New Roman" w:cs="Times New Roman"/>
          <w:sz w:val="24"/>
          <w:szCs w:val="24"/>
        </w:rPr>
        <w:t xml:space="preserve"> сло</w:t>
      </w:r>
      <w:r w:rsidR="001A481B" w:rsidRPr="001A481B">
        <w:rPr>
          <w:rFonts w:ascii="Times New Roman" w:hAnsi="Times New Roman" w:cs="Times New Roman"/>
          <w:sz w:val="24"/>
          <w:szCs w:val="24"/>
        </w:rPr>
        <w:t>ва "среднемесячного денежного содержания" заменить словами "среднемесячного заработка".</w:t>
      </w:r>
    </w:p>
    <w:p w:rsidR="001A481B" w:rsidRPr="001A481B" w:rsidRDefault="00114140" w:rsidP="00062A92">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FF1C13">
        <w:rPr>
          <w:rFonts w:ascii="Times New Roman" w:hAnsi="Times New Roman" w:cs="Times New Roman"/>
          <w:sz w:val="24"/>
          <w:szCs w:val="24"/>
        </w:rPr>
        <w:t>2</w:t>
      </w:r>
      <w:r w:rsidR="001A481B" w:rsidRPr="001A481B">
        <w:rPr>
          <w:rFonts w:ascii="Times New Roman" w:hAnsi="Times New Roman" w:cs="Times New Roman"/>
          <w:sz w:val="24"/>
          <w:szCs w:val="24"/>
        </w:rPr>
        <w:t xml:space="preserve">. </w:t>
      </w:r>
      <w:hyperlink r:id="rId18" w:history="1">
        <w:r w:rsidR="001A481B" w:rsidRPr="00D21989">
          <w:rPr>
            <w:rFonts w:ascii="Times New Roman" w:hAnsi="Times New Roman" w:cs="Times New Roman"/>
            <w:sz w:val="24"/>
            <w:szCs w:val="24"/>
          </w:rPr>
          <w:t>Форму 3</w:t>
        </w:r>
      </w:hyperlink>
      <w:r w:rsidR="001A481B" w:rsidRPr="001A481B">
        <w:rPr>
          <w:rFonts w:ascii="Times New Roman" w:hAnsi="Times New Roman" w:cs="Times New Roman"/>
          <w:sz w:val="24"/>
          <w:szCs w:val="24"/>
        </w:rPr>
        <w:t xml:space="preserve"> Положения изложить в следующей редакции:</w:t>
      </w:r>
    </w:p>
    <w:p w:rsidR="001A481B" w:rsidRPr="001A481B" w:rsidRDefault="001A481B">
      <w:pPr>
        <w:pStyle w:val="ConsPlusNormal"/>
        <w:jc w:val="right"/>
        <w:rPr>
          <w:rFonts w:ascii="Times New Roman" w:hAnsi="Times New Roman" w:cs="Times New Roman"/>
          <w:sz w:val="24"/>
          <w:szCs w:val="24"/>
        </w:rPr>
      </w:pPr>
      <w:r w:rsidRPr="001A481B">
        <w:rPr>
          <w:rFonts w:ascii="Times New Roman" w:hAnsi="Times New Roman" w:cs="Times New Roman"/>
          <w:sz w:val="24"/>
          <w:szCs w:val="24"/>
        </w:rPr>
        <w:t xml:space="preserve">"Форма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3</w:t>
      </w:r>
    </w:p>
    <w:p w:rsidR="001A481B" w:rsidRPr="00D21989" w:rsidRDefault="001A481B" w:rsidP="00D21989">
      <w:pPr>
        <w:pStyle w:val="ConsPlusNormal"/>
        <w:jc w:val="center"/>
        <w:rPr>
          <w:rFonts w:ascii="Times New Roman" w:hAnsi="Times New Roman" w:cs="Times New Roman"/>
          <w:b/>
          <w:sz w:val="24"/>
          <w:szCs w:val="24"/>
        </w:rPr>
      </w:pP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Справка</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о размере среднемесячного заработка лица,</w:t>
      </w:r>
    </w:p>
    <w:p w:rsidR="001A481B" w:rsidRPr="00D21989" w:rsidRDefault="001A481B" w:rsidP="00D21989">
      <w:pPr>
        <w:pStyle w:val="ConsPlusNonformat"/>
        <w:jc w:val="center"/>
        <w:rPr>
          <w:rFonts w:ascii="Times New Roman" w:hAnsi="Times New Roman" w:cs="Times New Roman"/>
          <w:b/>
          <w:sz w:val="24"/>
          <w:szCs w:val="24"/>
        </w:rPr>
      </w:pPr>
      <w:proofErr w:type="gramStart"/>
      <w:r w:rsidRPr="00D21989">
        <w:rPr>
          <w:rFonts w:ascii="Times New Roman" w:hAnsi="Times New Roman" w:cs="Times New Roman"/>
          <w:b/>
          <w:sz w:val="24"/>
          <w:szCs w:val="24"/>
        </w:rPr>
        <w:t>замещавшего</w:t>
      </w:r>
      <w:proofErr w:type="gramEnd"/>
      <w:r w:rsidRPr="00D21989">
        <w:rPr>
          <w:rFonts w:ascii="Times New Roman" w:hAnsi="Times New Roman" w:cs="Times New Roman"/>
          <w:b/>
          <w:sz w:val="24"/>
          <w:szCs w:val="24"/>
        </w:rPr>
        <w:t xml:space="preserve"> должность муниципальной службы</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 xml:space="preserve">в органах местного самоуправления </w:t>
      </w:r>
      <w:r w:rsidR="00D21989" w:rsidRPr="00D21989">
        <w:rPr>
          <w:rFonts w:ascii="Times New Roman" w:hAnsi="Times New Roman" w:cs="Times New Roman"/>
          <w:b/>
          <w:sz w:val="24"/>
          <w:szCs w:val="24"/>
        </w:rPr>
        <w:t>Сещинского сельского поселения</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для установления пенсии за выслугу лет</w:t>
      </w:r>
    </w:p>
    <w:p w:rsidR="001A481B" w:rsidRPr="001A481B" w:rsidRDefault="001A481B">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Размер среднемесячного заработка </w:t>
      </w:r>
      <w:hyperlink w:anchor="P61" w:history="1">
        <w:r w:rsidRPr="001A481B">
          <w:rPr>
            <w:rFonts w:ascii="Times New Roman" w:hAnsi="Times New Roman" w:cs="Times New Roman"/>
            <w:color w:val="0000FF"/>
            <w:sz w:val="24"/>
            <w:szCs w:val="24"/>
          </w:rPr>
          <w:t>&lt;*&gt;</w:t>
        </w:r>
      </w:hyperlink>
      <w:r w:rsidRPr="001A481B">
        <w:rPr>
          <w:rFonts w:ascii="Times New Roman" w:hAnsi="Times New Roman" w:cs="Times New Roman"/>
          <w:sz w:val="24"/>
          <w:szCs w:val="24"/>
        </w:rPr>
        <w:t xml:space="preserve"> _______________</w:t>
      </w:r>
      <w:r w:rsidR="00D21989">
        <w:rPr>
          <w:rFonts w:ascii="Times New Roman" w:hAnsi="Times New Roman" w:cs="Times New Roman"/>
          <w:sz w:val="24"/>
          <w:szCs w:val="24"/>
        </w:rPr>
        <w:t>_______</w:t>
      </w:r>
      <w:r w:rsidRPr="001A481B">
        <w:rPr>
          <w:rFonts w:ascii="Times New Roman" w:hAnsi="Times New Roman" w:cs="Times New Roman"/>
          <w:sz w:val="24"/>
          <w:szCs w:val="24"/>
        </w:rPr>
        <w:t>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(фамилия, имя, отчество)</w:t>
      </w:r>
    </w:p>
    <w:p w:rsidR="001A481B" w:rsidRPr="001A481B" w:rsidRDefault="001A481B">
      <w:pPr>
        <w:pStyle w:val="ConsPlusNonformat"/>
        <w:jc w:val="both"/>
        <w:rPr>
          <w:rFonts w:ascii="Times New Roman" w:hAnsi="Times New Roman" w:cs="Times New Roman"/>
          <w:sz w:val="24"/>
          <w:szCs w:val="24"/>
        </w:rPr>
      </w:pPr>
      <w:proofErr w:type="gramStart"/>
      <w:r w:rsidRPr="001A481B">
        <w:rPr>
          <w:rFonts w:ascii="Times New Roman" w:hAnsi="Times New Roman" w:cs="Times New Roman"/>
          <w:sz w:val="24"/>
          <w:szCs w:val="24"/>
        </w:rPr>
        <w:t>замещавшего</w:t>
      </w:r>
      <w:proofErr w:type="gramEnd"/>
      <w:r w:rsidRPr="001A481B">
        <w:rPr>
          <w:rFonts w:ascii="Times New Roman" w:hAnsi="Times New Roman" w:cs="Times New Roman"/>
          <w:sz w:val="24"/>
          <w:szCs w:val="24"/>
        </w:rPr>
        <w:t xml:space="preserve"> должность муниципальной службы ______________________ за период</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(наименование должности)</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с ____________________ по ___________________, составлял 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(день, месяц, год)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(день, месяц, год)</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Размер   среднемесячного заработка  для исчисления  пенсии за  выслугу  лет</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__________________________________________________________________________,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 xml:space="preserve">  (фамилия, имя, отчество)</w:t>
      </w:r>
    </w:p>
    <w:p w:rsidR="001A481B" w:rsidRPr="001A481B" w:rsidRDefault="001A481B">
      <w:pPr>
        <w:pStyle w:val="ConsPlusNonformat"/>
        <w:jc w:val="both"/>
        <w:rPr>
          <w:rFonts w:ascii="Times New Roman" w:hAnsi="Times New Roman" w:cs="Times New Roman"/>
          <w:sz w:val="24"/>
          <w:szCs w:val="24"/>
        </w:rPr>
      </w:pPr>
      <w:proofErr w:type="gramStart"/>
      <w:r w:rsidRPr="001A481B">
        <w:rPr>
          <w:rFonts w:ascii="Times New Roman" w:hAnsi="Times New Roman" w:cs="Times New Roman"/>
          <w:sz w:val="24"/>
          <w:szCs w:val="24"/>
        </w:rPr>
        <w:t>замещавшему</w:t>
      </w:r>
      <w:proofErr w:type="gramEnd"/>
      <w:r w:rsidRPr="001A481B">
        <w:rPr>
          <w:rFonts w:ascii="Times New Roman" w:hAnsi="Times New Roman" w:cs="Times New Roman"/>
          <w:sz w:val="24"/>
          <w:szCs w:val="24"/>
        </w:rPr>
        <w:t xml:space="preserve"> должность муниципальной службы составляет ____________________.</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Главный бухгалтер 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(подпись, фамилия, имя, отчество)</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Руководитель органа местного самоуправления</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___________________________________________________________________________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 xml:space="preserve">  (подпись, фамилия, имя, отчество)</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Место для печати</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Дата выдачи 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(число, месяц, год)</w:t>
      </w:r>
    </w:p>
    <w:p w:rsidR="001A481B" w:rsidRPr="001A481B" w:rsidRDefault="001A481B">
      <w:pPr>
        <w:pStyle w:val="ConsPlusNormal"/>
        <w:ind w:firstLine="540"/>
        <w:jc w:val="both"/>
        <w:rPr>
          <w:rFonts w:ascii="Times New Roman" w:hAnsi="Times New Roman" w:cs="Times New Roman"/>
          <w:sz w:val="24"/>
          <w:szCs w:val="24"/>
        </w:rPr>
      </w:pPr>
      <w:r w:rsidRPr="001A481B">
        <w:rPr>
          <w:rFonts w:ascii="Times New Roman" w:hAnsi="Times New Roman" w:cs="Times New Roman"/>
          <w:sz w:val="24"/>
          <w:szCs w:val="24"/>
        </w:rPr>
        <w:t>--------------------------------</w:t>
      </w:r>
    </w:p>
    <w:p w:rsidR="00D21989" w:rsidRDefault="00D21989">
      <w:pPr>
        <w:pStyle w:val="ConsPlusNormal"/>
        <w:ind w:firstLine="540"/>
        <w:jc w:val="both"/>
        <w:rPr>
          <w:rFonts w:ascii="Times New Roman" w:hAnsi="Times New Roman" w:cs="Times New Roman"/>
          <w:sz w:val="24"/>
          <w:szCs w:val="24"/>
        </w:rPr>
      </w:pPr>
      <w:bookmarkStart w:id="0" w:name="P61"/>
      <w:bookmarkEnd w:id="0"/>
    </w:p>
    <w:p w:rsidR="001A481B" w:rsidRPr="001A481B" w:rsidRDefault="001A481B">
      <w:pPr>
        <w:pStyle w:val="ConsPlusNormal"/>
        <w:ind w:firstLine="540"/>
        <w:jc w:val="both"/>
        <w:rPr>
          <w:rFonts w:ascii="Times New Roman" w:hAnsi="Times New Roman" w:cs="Times New Roman"/>
          <w:sz w:val="24"/>
          <w:szCs w:val="24"/>
        </w:rPr>
      </w:pPr>
      <w:proofErr w:type="gramStart"/>
      <w:r w:rsidRPr="001A481B">
        <w:rPr>
          <w:rFonts w:ascii="Times New Roman" w:hAnsi="Times New Roman" w:cs="Times New Roman"/>
          <w:sz w:val="24"/>
          <w:szCs w:val="24"/>
        </w:rPr>
        <w:t xml:space="preserve">&lt;*&gt; Среднемесячный заработок, из которого исчисляется размер пенсии муниципальных служащих, определяется в порядке, установленном </w:t>
      </w:r>
      <w:hyperlink r:id="rId19" w:history="1">
        <w:r w:rsidRPr="00D21989">
          <w:rPr>
            <w:rFonts w:ascii="Times New Roman" w:hAnsi="Times New Roman" w:cs="Times New Roman"/>
            <w:sz w:val="24"/>
            <w:szCs w:val="24"/>
          </w:rPr>
          <w:t>Постановлением</w:t>
        </w:r>
      </w:hyperlink>
      <w:r w:rsidRPr="001A481B">
        <w:rPr>
          <w:rFonts w:ascii="Times New Roman" w:hAnsi="Times New Roman" w:cs="Times New Roman"/>
          <w:sz w:val="24"/>
          <w:szCs w:val="24"/>
        </w:rP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пунктами 2, 3 Положения "О порядке установления, выплаты и перерасчета пенсии за выслугу лет лицам, замещавшим должности муниципальной</w:t>
      </w:r>
      <w:proofErr w:type="gramEnd"/>
      <w:r w:rsidRPr="001A481B">
        <w:rPr>
          <w:rFonts w:ascii="Times New Roman" w:hAnsi="Times New Roman" w:cs="Times New Roman"/>
          <w:sz w:val="24"/>
          <w:szCs w:val="24"/>
        </w:rPr>
        <w:t xml:space="preserve"> службы в органах местного самоуправления </w:t>
      </w:r>
      <w:r w:rsidR="00D21989">
        <w:rPr>
          <w:rFonts w:ascii="Times New Roman" w:hAnsi="Times New Roman" w:cs="Times New Roman"/>
          <w:sz w:val="24"/>
          <w:szCs w:val="24"/>
        </w:rPr>
        <w:t>Сещинского сельского поселения</w:t>
      </w:r>
      <w:r w:rsidRPr="001A481B">
        <w:rPr>
          <w:rFonts w:ascii="Times New Roman" w:hAnsi="Times New Roman" w:cs="Times New Roman"/>
          <w:sz w:val="24"/>
          <w:szCs w:val="24"/>
        </w:rPr>
        <w:t>"</w:t>
      </w:r>
      <w:proofErr w:type="gramStart"/>
      <w:r w:rsidRPr="001A481B">
        <w:rPr>
          <w:rFonts w:ascii="Times New Roman" w:hAnsi="Times New Roman" w:cs="Times New Roman"/>
          <w:sz w:val="24"/>
          <w:szCs w:val="24"/>
        </w:rPr>
        <w:t>."</w:t>
      </w:r>
      <w:proofErr w:type="gramEnd"/>
      <w:r w:rsidRPr="001A481B">
        <w:rPr>
          <w:rFonts w:ascii="Times New Roman" w:hAnsi="Times New Roman" w:cs="Times New Roman"/>
          <w:sz w:val="24"/>
          <w:szCs w:val="24"/>
        </w:rPr>
        <w:t>.</w:t>
      </w:r>
    </w:p>
    <w:p w:rsidR="001A481B" w:rsidRPr="001A481B" w:rsidRDefault="00D219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A481B" w:rsidRPr="001A481B">
        <w:rPr>
          <w:rFonts w:ascii="Times New Roman" w:hAnsi="Times New Roman" w:cs="Times New Roman"/>
          <w:sz w:val="24"/>
          <w:szCs w:val="24"/>
        </w:rPr>
        <w:t xml:space="preserve">. Настоящее </w:t>
      </w:r>
      <w:r w:rsidR="00237A2E">
        <w:rPr>
          <w:rFonts w:ascii="Times New Roman" w:hAnsi="Times New Roman" w:cs="Times New Roman"/>
          <w:sz w:val="24"/>
          <w:szCs w:val="24"/>
        </w:rPr>
        <w:t>р</w:t>
      </w:r>
      <w:r w:rsidR="001A481B" w:rsidRPr="001A481B">
        <w:rPr>
          <w:rFonts w:ascii="Times New Roman" w:hAnsi="Times New Roman" w:cs="Times New Roman"/>
          <w:sz w:val="24"/>
          <w:szCs w:val="24"/>
        </w:rPr>
        <w:t xml:space="preserve">ешение вступает в силу со дня его официального </w:t>
      </w:r>
      <w:r>
        <w:rPr>
          <w:rFonts w:ascii="Times New Roman" w:hAnsi="Times New Roman" w:cs="Times New Roman"/>
          <w:sz w:val="24"/>
          <w:szCs w:val="24"/>
        </w:rPr>
        <w:t>обнародования</w:t>
      </w:r>
      <w:r w:rsidR="001A481B" w:rsidRPr="001A481B">
        <w:rPr>
          <w:rFonts w:ascii="Times New Roman" w:hAnsi="Times New Roman" w:cs="Times New Roman"/>
          <w:sz w:val="24"/>
          <w:szCs w:val="24"/>
        </w:rPr>
        <w:t>.</w:t>
      </w:r>
    </w:p>
    <w:p w:rsidR="001A481B" w:rsidRPr="001A481B" w:rsidRDefault="00D219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A481B" w:rsidRPr="001A481B">
        <w:rPr>
          <w:rFonts w:ascii="Times New Roman" w:hAnsi="Times New Roman" w:cs="Times New Roman"/>
          <w:sz w:val="24"/>
          <w:szCs w:val="24"/>
        </w:rPr>
        <w:t>.</w:t>
      </w:r>
      <w:r w:rsidR="001A481B">
        <w:rPr>
          <w:rFonts w:ascii="Times New Roman" w:hAnsi="Times New Roman" w:cs="Times New Roman"/>
          <w:sz w:val="24"/>
          <w:szCs w:val="24"/>
        </w:rPr>
        <w:t xml:space="preserve">Обнародовать </w:t>
      </w:r>
      <w:r w:rsidR="001A481B" w:rsidRPr="001A481B">
        <w:rPr>
          <w:rFonts w:ascii="Times New Roman" w:hAnsi="Times New Roman" w:cs="Times New Roman"/>
          <w:sz w:val="24"/>
          <w:szCs w:val="24"/>
        </w:rPr>
        <w:t xml:space="preserve">настоящее </w:t>
      </w:r>
      <w:r w:rsidR="00237A2E">
        <w:rPr>
          <w:rFonts w:ascii="Times New Roman" w:hAnsi="Times New Roman" w:cs="Times New Roman"/>
          <w:sz w:val="24"/>
          <w:szCs w:val="24"/>
        </w:rPr>
        <w:t>р</w:t>
      </w:r>
      <w:r w:rsidR="001A481B" w:rsidRPr="001A481B">
        <w:rPr>
          <w:rFonts w:ascii="Times New Roman" w:hAnsi="Times New Roman" w:cs="Times New Roman"/>
          <w:sz w:val="24"/>
          <w:szCs w:val="24"/>
        </w:rPr>
        <w:t xml:space="preserve">ешение в </w:t>
      </w:r>
      <w:r w:rsidR="00237A2E">
        <w:rPr>
          <w:rFonts w:ascii="Times New Roman" w:hAnsi="Times New Roman" w:cs="Times New Roman"/>
          <w:sz w:val="24"/>
          <w:szCs w:val="24"/>
        </w:rPr>
        <w:t>порядке и срок</w:t>
      </w:r>
      <w:r w:rsidR="004C4D5A">
        <w:rPr>
          <w:rFonts w:ascii="Times New Roman" w:hAnsi="Times New Roman" w:cs="Times New Roman"/>
          <w:sz w:val="24"/>
          <w:szCs w:val="24"/>
        </w:rPr>
        <w:t>и</w:t>
      </w:r>
      <w:r w:rsidR="00237A2E">
        <w:rPr>
          <w:rFonts w:ascii="Times New Roman" w:hAnsi="Times New Roman" w:cs="Times New Roman"/>
          <w:sz w:val="24"/>
          <w:szCs w:val="24"/>
        </w:rPr>
        <w:t>,</w:t>
      </w:r>
      <w:r w:rsidR="001A481B">
        <w:rPr>
          <w:rFonts w:ascii="Times New Roman" w:hAnsi="Times New Roman" w:cs="Times New Roman"/>
          <w:sz w:val="24"/>
          <w:szCs w:val="24"/>
        </w:rPr>
        <w:t xml:space="preserve"> установленн</w:t>
      </w:r>
      <w:r w:rsidR="00237A2E">
        <w:rPr>
          <w:rFonts w:ascii="Times New Roman" w:hAnsi="Times New Roman" w:cs="Times New Roman"/>
          <w:sz w:val="24"/>
          <w:szCs w:val="24"/>
        </w:rPr>
        <w:t>ы</w:t>
      </w:r>
      <w:r w:rsidR="004C4D5A">
        <w:rPr>
          <w:rFonts w:ascii="Times New Roman" w:hAnsi="Times New Roman" w:cs="Times New Roman"/>
          <w:sz w:val="24"/>
          <w:szCs w:val="24"/>
        </w:rPr>
        <w:t>е</w:t>
      </w:r>
      <w:r w:rsidR="001A481B">
        <w:rPr>
          <w:rFonts w:ascii="Times New Roman" w:hAnsi="Times New Roman" w:cs="Times New Roman"/>
          <w:sz w:val="24"/>
          <w:szCs w:val="24"/>
        </w:rPr>
        <w:t xml:space="preserve"> уставом муниципального образования «Сещинское сельское поселение»</w:t>
      </w:r>
      <w:r w:rsidR="001A481B" w:rsidRPr="001A481B">
        <w:rPr>
          <w:rFonts w:ascii="Times New Roman" w:hAnsi="Times New Roman" w:cs="Times New Roman"/>
          <w:sz w:val="24"/>
          <w:szCs w:val="24"/>
        </w:rPr>
        <w:t>.</w:t>
      </w:r>
    </w:p>
    <w:p w:rsidR="001A481B" w:rsidRPr="001A481B" w:rsidRDefault="001A481B">
      <w:pPr>
        <w:pStyle w:val="ConsPlusNormal"/>
        <w:ind w:firstLine="540"/>
        <w:jc w:val="both"/>
        <w:rPr>
          <w:rFonts w:ascii="Times New Roman" w:hAnsi="Times New Roman" w:cs="Times New Roman"/>
          <w:sz w:val="24"/>
          <w:szCs w:val="24"/>
        </w:rPr>
      </w:pPr>
    </w:p>
    <w:p w:rsidR="00D21989" w:rsidRDefault="00D21989" w:rsidP="001A481B">
      <w:pPr>
        <w:pStyle w:val="ConsPlusNormal"/>
        <w:jc w:val="both"/>
        <w:rPr>
          <w:rFonts w:ascii="Times New Roman" w:hAnsi="Times New Roman" w:cs="Times New Roman"/>
          <w:sz w:val="24"/>
          <w:szCs w:val="24"/>
        </w:rPr>
      </w:pPr>
    </w:p>
    <w:p w:rsidR="00FF1C13" w:rsidRDefault="00FF1C13" w:rsidP="001A481B">
      <w:pPr>
        <w:pStyle w:val="ConsPlusNormal"/>
        <w:jc w:val="both"/>
        <w:rPr>
          <w:rFonts w:ascii="Times New Roman" w:hAnsi="Times New Roman" w:cs="Times New Roman"/>
          <w:sz w:val="24"/>
          <w:szCs w:val="24"/>
        </w:rPr>
      </w:pPr>
    </w:p>
    <w:p w:rsidR="001A481B" w:rsidRDefault="001A481B" w:rsidP="001A481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муниципального образования</w:t>
      </w:r>
    </w:p>
    <w:p w:rsidR="001A481B" w:rsidRPr="001A481B" w:rsidRDefault="001A481B" w:rsidP="001A48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«Сещинское сельское поселение»                                                                 </w:t>
      </w:r>
      <w:r w:rsidR="00FF1C1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Изонина</w:t>
      </w:r>
      <w:proofErr w:type="spellEnd"/>
      <w:r>
        <w:rPr>
          <w:rFonts w:ascii="Times New Roman" w:hAnsi="Times New Roman" w:cs="Times New Roman"/>
          <w:sz w:val="24"/>
          <w:szCs w:val="24"/>
        </w:rPr>
        <w:t xml:space="preserve"> О.В.</w:t>
      </w:r>
    </w:p>
    <w:p w:rsidR="002A6D96" w:rsidRPr="001A481B" w:rsidRDefault="002A6D96" w:rsidP="001A481B">
      <w:pPr>
        <w:rPr>
          <w:sz w:val="24"/>
          <w:szCs w:val="24"/>
        </w:rPr>
      </w:pPr>
    </w:p>
    <w:sectPr w:rsidR="002A6D96" w:rsidRPr="001A481B" w:rsidSect="005C03E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81B"/>
    <w:rsid w:val="00062A92"/>
    <w:rsid w:val="00114140"/>
    <w:rsid w:val="001A481B"/>
    <w:rsid w:val="001F40BB"/>
    <w:rsid w:val="00237A2E"/>
    <w:rsid w:val="00281CDB"/>
    <w:rsid w:val="002A6D96"/>
    <w:rsid w:val="00300382"/>
    <w:rsid w:val="004C4D5A"/>
    <w:rsid w:val="005C03E3"/>
    <w:rsid w:val="00A80FC1"/>
    <w:rsid w:val="00D21989"/>
    <w:rsid w:val="00DA0CEA"/>
    <w:rsid w:val="00DA0D1A"/>
    <w:rsid w:val="00F035B4"/>
    <w:rsid w:val="00FB075F"/>
    <w:rsid w:val="00FB2E22"/>
    <w:rsid w:val="00FF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88524E2A872B0A4179E437F8B7973711C5391C3CZ0L" TargetMode="External"/><Relationship Id="rId13" Type="http://schemas.openxmlformats.org/officeDocument/2006/relationships/hyperlink" Target="consultantplus://offline/ref=1A823B0E096E497E415076AD3D5DAB1814C43F5FBB73CBC0AC28B7CAA2TFq5M" TargetMode="External"/><Relationship Id="rId18" Type="http://schemas.openxmlformats.org/officeDocument/2006/relationships/hyperlink" Target="consultantplus://offline/ref=1AD59A2334243CC6C29688515C46DB260A4326ED32FABFC2634E9E644BC961DA93C4B98B5482543C7754B530Z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D59A2334243CC6C29688515C46DB260A4326ED32FABFC2634E9E644BC961DA93C4B98B5482543C7754BC30ZDL" TargetMode="External"/><Relationship Id="rId12" Type="http://schemas.openxmlformats.org/officeDocument/2006/relationships/hyperlink" Target="consultantplus://offline/ref=1AD59A2334243CC6C29688515C46DB260A4326ED32FABFC2634E9E644BC961DA93C4B98B5482543C7754BF30ZEL" TargetMode="External"/><Relationship Id="rId17" Type="http://schemas.openxmlformats.org/officeDocument/2006/relationships/hyperlink" Target="consultantplus://offline/ref=1AD59A2334243CC6C29688515C46DB260A4326ED32FABFC2634E9E644BC961DA93C4B98B5482543C7755BE30ZBL" TargetMode="External"/><Relationship Id="rId2" Type="http://schemas.openxmlformats.org/officeDocument/2006/relationships/settings" Target="settings.xml"/><Relationship Id="rId16" Type="http://schemas.openxmlformats.org/officeDocument/2006/relationships/hyperlink" Target="consultantplus://offline/ref=1AD59A2334243CC6C29688515C46DB260A4326ED32FABFC2634E9E644BC961DA93C4B98B5482543C7754BA30Z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D59A2334243CC6C29688524E2A872B0A4179E437F8B7973711C5391C3CZ0L" TargetMode="External"/><Relationship Id="rId11" Type="http://schemas.openxmlformats.org/officeDocument/2006/relationships/hyperlink" Target="consultantplus://offline/ref=1AD59A2334243CC6C29688515C46DB260A4326ED32FABFC2634E9E644BC961DA93C4B98B5482543C7754BC30Z3L" TargetMode="External"/><Relationship Id="rId5" Type="http://schemas.openxmlformats.org/officeDocument/2006/relationships/hyperlink" Target="consultantplus://offline/ref=1AD59A2334243CC6C29688515C46DB260A4326ED32FABFC2634E9E644BC961DA93C4B98B5482543C7754BC30ZFL" TargetMode="External"/><Relationship Id="rId15" Type="http://schemas.openxmlformats.org/officeDocument/2006/relationships/hyperlink" Target="consultantplus://offline/ref=1AD59A2334243CC6C29688515C46DB260A4326ED32FABFC2634E9E644BC961DA93C4B98B5482543C7754B930Z8L" TargetMode="External"/><Relationship Id="rId10" Type="http://schemas.openxmlformats.org/officeDocument/2006/relationships/hyperlink" Target="consultantplus://offline/ref=1AD59A2334243CC6C29688515C46DB260A4326ED32FABFC2634E9E644BC961DA93C4B98B5482543C7754BC30Z2L" TargetMode="External"/><Relationship Id="rId19" Type="http://schemas.openxmlformats.org/officeDocument/2006/relationships/hyperlink" Target="consultantplus://offline/ref=1AD59A2334243CC6C29688524E2A872B0A407CE132F8B7973711C5391CC06B8DD48BE0C9108F553C37ZEL" TargetMode="External"/><Relationship Id="rId4" Type="http://schemas.openxmlformats.org/officeDocument/2006/relationships/hyperlink" Target="consultantplus://offline/ref=1AD59A2334243CC6C29688515C46DB260A4326ED32FABFC2634E9E644BC961DA93C4B98B5482543C7754BC30ZAL" TargetMode="External"/><Relationship Id="rId9" Type="http://schemas.openxmlformats.org/officeDocument/2006/relationships/hyperlink" Target="consultantplus://offline/ref=1AD59A2334243CC6C29688524E2A872B0A4D7EE937F8B7973711C5391C3CZ0L" TargetMode="External"/><Relationship Id="rId14" Type="http://schemas.openxmlformats.org/officeDocument/2006/relationships/hyperlink" Target="consultantplus://offline/ref=1A823B0E096E497E415076AD3D5DAB1814C83852BB73CBC0AC28B7CAA2TF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2016-08-15T09:46:00Z</cp:lastPrinted>
  <dcterms:created xsi:type="dcterms:W3CDTF">2016-06-24T11:25:00Z</dcterms:created>
  <dcterms:modified xsi:type="dcterms:W3CDTF">2016-08-15T12:18:00Z</dcterms:modified>
</cp:coreProperties>
</file>