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0" w:rsidRDefault="00C72AA0" w:rsidP="00C72AA0">
      <w:pPr>
        <w:pStyle w:val="a5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РОССИЙСКАЯ ФЕДЕРАЦИЯ</w:t>
      </w:r>
    </w:p>
    <w:p w:rsidR="00C72AA0" w:rsidRDefault="00C72AA0" w:rsidP="00C72AA0">
      <w:pPr>
        <w:pStyle w:val="a5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БРЯНСКАЯ ОБЛАСТЬ</w:t>
      </w:r>
    </w:p>
    <w:p w:rsidR="00C72AA0" w:rsidRDefault="00C72AA0" w:rsidP="00C72AA0">
      <w:pPr>
        <w:pStyle w:val="a5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ДУБРОВСКИЙ РАЙОН</w:t>
      </w:r>
    </w:p>
    <w:p w:rsidR="00C72AA0" w:rsidRDefault="00C72AA0" w:rsidP="00C72AA0">
      <w:pPr>
        <w:pStyle w:val="a5"/>
        <w:rPr>
          <w:rStyle w:val="FontStyle36"/>
          <w:b/>
          <w:i w:val="0"/>
          <w:iCs w:val="0"/>
        </w:rPr>
      </w:pPr>
      <w:r>
        <w:rPr>
          <w:rStyle w:val="FontStyle36"/>
          <w:b/>
          <w:i w:val="0"/>
        </w:rPr>
        <w:t>СЕЩИНСКИЙ СЕЛЬСКИЙ</w:t>
      </w:r>
      <w:r>
        <w:rPr>
          <w:rStyle w:val="FontStyle36"/>
          <w:b/>
          <w:i w:val="0"/>
          <w:iCs w:val="0"/>
        </w:rPr>
        <w:t xml:space="preserve"> СОВЕТ НАРОДНЫХ ДЕПУТАТОВ</w:t>
      </w:r>
    </w:p>
    <w:p w:rsidR="00C72AA0" w:rsidRDefault="00C72AA0" w:rsidP="00C72AA0">
      <w:r>
        <w:rPr>
          <w:sz w:val="28"/>
          <w:szCs w:val="28"/>
        </w:rPr>
        <w:t> </w:t>
      </w:r>
    </w:p>
    <w:p w:rsidR="00987DCD" w:rsidRPr="00987DCD" w:rsidRDefault="00987DCD" w:rsidP="00987DCD">
      <w:pPr>
        <w:ind w:left="540"/>
        <w:jc w:val="center"/>
        <w:rPr>
          <w:rFonts w:ascii="Times New Roman CYR" w:hAnsi="Times New Roman CYR"/>
          <w:b/>
          <w:sz w:val="28"/>
          <w:szCs w:val="28"/>
        </w:rPr>
      </w:pPr>
      <w:r w:rsidRPr="00987DCD">
        <w:rPr>
          <w:rFonts w:ascii="Times New Roman CYR" w:hAnsi="Times New Roman CYR"/>
          <w:b/>
          <w:sz w:val="28"/>
          <w:szCs w:val="28"/>
        </w:rPr>
        <w:t>РЕШЕНИЕ</w:t>
      </w:r>
    </w:p>
    <w:p w:rsidR="00987DCD" w:rsidRPr="00D82D2B" w:rsidRDefault="00987DCD" w:rsidP="00987DCD">
      <w:pPr>
        <w:ind w:left="540"/>
        <w:jc w:val="center"/>
        <w:rPr>
          <w:rFonts w:ascii="Times New Roman CYR" w:hAnsi="Times New Roman CYR"/>
          <w:b/>
        </w:rPr>
      </w:pPr>
    </w:p>
    <w:p w:rsidR="00987DCD" w:rsidRDefault="00536F0A" w:rsidP="00987DCD">
      <w:pPr>
        <w:ind w:left="54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«13» </w:t>
      </w:r>
      <w:r w:rsidR="00987DCD">
        <w:rPr>
          <w:rFonts w:ascii="Times New Roman CYR" w:hAnsi="Times New Roman CYR"/>
        </w:rPr>
        <w:t>октября 2017 г.</w:t>
      </w:r>
      <w:r>
        <w:rPr>
          <w:rFonts w:ascii="Times New Roman CYR" w:hAnsi="Times New Roman CYR"/>
        </w:rPr>
        <w:t xml:space="preserve"> №1</w:t>
      </w:r>
      <w:r w:rsidR="00705190">
        <w:rPr>
          <w:rFonts w:ascii="Times New Roman CYR" w:hAnsi="Times New Roman CYR"/>
        </w:rPr>
        <w:t>50</w:t>
      </w:r>
      <w:r w:rsidR="00987DCD">
        <w:rPr>
          <w:rFonts w:ascii="Times New Roman CYR" w:hAnsi="Times New Roman CYR"/>
        </w:rPr>
        <w:t xml:space="preserve">                                                                  </w:t>
      </w:r>
      <w:r>
        <w:rPr>
          <w:rFonts w:ascii="Times New Roman CYR" w:hAnsi="Times New Roman CYR"/>
        </w:rPr>
        <w:t xml:space="preserve">              п. Сеща</w:t>
      </w:r>
    </w:p>
    <w:p w:rsidR="00987DCD" w:rsidRDefault="00987DCD" w:rsidP="00987DCD">
      <w:pPr>
        <w:ind w:left="540"/>
      </w:pPr>
    </w:p>
    <w:p w:rsidR="00987DCD" w:rsidRPr="00987DCD" w:rsidRDefault="00987DCD" w:rsidP="00987DCD">
      <w:pPr>
        <w:ind w:left="540"/>
        <w:rPr>
          <w:rFonts w:ascii="Times New Roman CYR" w:hAnsi="Times New Roman CYR"/>
          <w:b/>
        </w:rPr>
      </w:pPr>
      <w:r w:rsidRPr="00987DCD">
        <w:rPr>
          <w:rFonts w:ascii="Times New Roman CYR" w:hAnsi="Times New Roman CYR"/>
          <w:b/>
        </w:rPr>
        <w:t>Об  избрании  главы</w:t>
      </w:r>
    </w:p>
    <w:p w:rsidR="00987DCD" w:rsidRPr="00987DCD" w:rsidRDefault="00987DCD" w:rsidP="00987DCD">
      <w:pPr>
        <w:ind w:left="540"/>
        <w:rPr>
          <w:rFonts w:ascii="Times New Roman CYR" w:hAnsi="Times New Roman CYR"/>
          <w:b/>
        </w:rPr>
      </w:pPr>
      <w:r w:rsidRPr="00987DCD">
        <w:rPr>
          <w:rFonts w:ascii="Times New Roman CYR" w:hAnsi="Times New Roman CYR"/>
          <w:b/>
        </w:rPr>
        <w:t>муниципального образования</w:t>
      </w:r>
    </w:p>
    <w:p w:rsidR="00987DCD" w:rsidRPr="00987DCD" w:rsidRDefault="00987DCD" w:rsidP="00987DCD">
      <w:pPr>
        <w:ind w:left="540"/>
        <w:rPr>
          <w:rFonts w:ascii="Times New Roman CYR" w:hAnsi="Times New Roman CYR"/>
          <w:b/>
        </w:rPr>
      </w:pPr>
      <w:r w:rsidRPr="00987DCD">
        <w:rPr>
          <w:rFonts w:ascii="Times New Roman CYR" w:hAnsi="Times New Roman CYR"/>
          <w:b/>
        </w:rPr>
        <w:t>«Сещинское сельское поселение»</w:t>
      </w:r>
    </w:p>
    <w:p w:rsidR="00987DCD" w:rsidRPr="00D82D2B" w:rsidRDefault="00987DCD" w:rsidP="00987DCD">
      <w:pPr>
        <w:ind w:left="540"/>
      </w:pPr>
    </w:p>
    <w:p w:rsidR="00987DCD" w:rsidRDefault="00987DCD" w:rsidP="00987DCD">
      <w:pPr>
        <w:ind w:left="540"/>
        <w:jc w:val="both"/>
      </w:pPr>
      <w:r>
        <w:rPr>
          <w:rFonts w:ascii="Times New Roman CYR" w:hAnsi="Times New Roman CYR"/>
        </w:rPr>
        <w:t xml:space="preserve">            На основании протокола № 3 от 13 октября 2017 года заседания счетной комиссии Сещинского сельского  Совета народных депутатов третьего  созыва, в соответствии со  статьей 28  Устава муниципального образования «Сещинское сельское поселение», статьями 7 и 8  Регламента  Сещинского сельского  Совета народных депутатов</w:t>
      </w:r>
    </w:p>
    <w:p w:rsidR="00987DCD" w:rsidRDefault="00987DCD" w:rsidP="00987DCD">
      <w:pPr>
        <w:ind w:left="540"/>
      </w:pPr>
    </w:p>
    <w:p w:rsidR="00987DCD" w:rsidRPr="00987DCD" w:rsidRDefault="00987DCD" w:rsidP="00987DCD">
      <w:pPr>
        <w:ind w:left="540"/>
        <w:jc w:val="center"/>
        <w:rPr>
          <w:rFonts w:ascii="Times New Roman CYR" w:hAnsi="Times New Roman CYR"/>
          <w:b/>
        </w:rPr>
      </w:pPr>
      <w:r w:rsidRPr="00987DCD">
        <w:rPr>
          <w:rFonts w:ascii="Times New Roman CYR" w:hAnsi="Times New Roman CYR"/>
          <w:b/>
        </w:rPr>
        <w:t>Сещинский сельский  Совет народных депутатов</w:t>
      </w:r>
    </w:p>
    <w:p w:rsidR="00987DCD" w:rsidRDefault="00987DCD" w:rsidP="00987DCD">
      <w:pPr>
        <w:ind w:left="540"/>
        <w:jc w:val="center"/>
      </w:pPr>
    </w:p>
    <w:p w:rsidR="00987DCD" w:rsidRPr="00987DCD" w:rsidRDefault="00987DCD" w:rsidP="00987DCD">
      <w:pPr>
        <w:ind w:left="540"/>
        <w:rPr>
          <w:rFonts w:ascii="Times New Roman CYR" w:hAnsi="Times New Roman CYR"/>
          <w:b/>
        </w:rPr>
      </w:pPr>
      <w:r w:rsidRPr="00987DCD">
        <w:rPr>
          <w:rFonts w:ascii="Times New Roman CYR" w:hAnsi="Times New Roman CYR"/>
          <w:b/>
        </w:rPr>
        <w:t>РЕШИЛ:</w:t>
      </w:r>
    </w:p>
    <w:p w:rsidR="00987DCD" w:rsidRDefault="00987DCD" w:rsidP="00987DCD">
      <w:pPr>
        <w:ind w:left="540"/>
        <w:rPr>
          <w:rFonts w:ascii="Times New Roman CYR" w:hAnsi="Times New Roman CYR"/>
        </w:rPr>
      </w:pPr>
    </w:p>
    <w:p w:rsidR="00987DCD" w:rsidRPr="00987DCD" w:rsidRDefault="00987DCD" w:rsidP="00987DC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  <w:u w:val="single"/>
        </w:rPr>
      </w:pPr>
      <w:r w:rsidRPr="000949D8">
        <w:rPr>
          <w:szCs w:val="28"/>
        </w:rPr>
        <w:t>Считать избранным главой</w:t>
      </w:r>
      <w:r>
        <w:rPr>
          <w:szCs w:val="28"/>
        </w:rPr>
        <w:t xml:space="preserve"> муниципального образования «</w:t>
      </w:r>
      <w:r w:rsidRPr="000949D8">
        <w:rPr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Сещинское </w:t>
      </w:r>
      <w:r>
        <w:rPr>
          <w:szCs w:val="28"/>
        </w:rPr>
        <w:t xml:space="preserve"> сельское поселение»</w:t>
      </w:r>
      <w:r w:rsidRPr="000949D8">
        <w:rPr>
          <w:szCs w:val="28"/>
        </w:rPr>
        <w:t xml:space="preserve">, исполняющим полномочия  председателя  </w:t>
      </w:r>
      <w:r w:rsidRPr="000949D8">
        <w:rPr>
          <w:rFonts w:ascii="Times New Roman CYR" w:hAnsi="Times New Roman CYR"/>
          <w:szCs w:val="28"/>
        </w:rPr>
        <w:t>С</w:t>
      </w:r>
      <w:r>
        <w:rPr>
          <w:rFonts w:ascii="Times New Roman CYR" w:hAnsi="Times New Roman CYR"/>
          <w:szCs w:val="28"/>
        </w:rPr>
        <w:t xml:space="preserve">ещинского </w:t>
      </w:r>
      <w:r w:rsidRPr="000949D8">
        <w:rPr>
          <w:szCs w:val="28"/>
        </w:rPr>
        <w:t>сельского Совета народных депутатов на непостоянной основе</w:t>
      </w:r>
      <w:r>
        <w:rPr>
          <w:szCs w:val="28"/>
        </w:rPr>
        <w:t xml:space="preserve"> </w:t>
      </w:r>
      <w:proofErr w:type="spellStart"/>
      <w:r w:rsidRPr="00987DCD">
        <w:rPr>
          <w:b/>
          <w:szCs w:val="28"/>
          <w:u w:val="single"/>
        </w:rPr>
        <w:t>Изонину</w:t>
      </w:r>
      <w:proofErr w:type="spellEnd"/>
      <w:r w:rsidRPr="00987DCD">
        <w:rPr>
          <w:b/>
          <w:szCs w:val="28"/>
          <w:u w:val="single"/>
        </w:rPr>
        <w:t xml:space="preserve"> Оксану Владимирову</w:t>
      </w:r>
      <w:r w:rsidR="00536F0A">
        <w:rPr>
          <w:b/>
          <w:szCs w:val="28"/>
          <w:u w:val="single"/>
        </w:rPr>
        <w:t>.</w:t>
      </w:r>
    </w:p>
    <w:p w:rsidR="00987DCD" w:rsidRPr="005D4264" w:rsidRDefault="00987DCD" w:rsidP="00987DCD">
      <w:pPr>
        <w:numPr>
          <w:ilvl w:val="0"/>
          <w:numId w:val="1"/>
        </w:numPr>
        <w:ind w:right="21"/>
        <w:jc w:val="both"/>
        <w:rPr>
          <w:szCs w:val="28"/>
        </w:rPr>
      </w:pPr>
      <w:r w:rsidRPr="005D4264">
        <w:rPr>
          <w:szCs w:val="28"/>
        </w:rPr>
        <w:t>Настоящее решение вступает в силу с момента обнародования.</w:t>
      </w:r>
    </w:p>
    <w:p w:rsidR="00987DCD" w:rsidRPr="005D4264" w:rsidRDefault="00987DCD" w:rsidP="00987DCD">
      <w:pPr>
        <w:numPr>
          <w:ilvl w:val="0"/>
          <w:numId w:val="1"/>
        </w:numPr>
        <w:ind w:right="21"/>
        <w:jc w:val="both"/>
        <w:rPr>
          <w:szCs w:val="28"/>
        </w:rPr>
      </w:pPr>
      <w:r w:rsidRPr="005D4264">
        <w:rPr>
          <w:szCs w:val="28"/>
        </w:rPr>
        <w:t>Обнародовать настоящее решение в порядке, установленном Уставом  муниципального образования «Сещинское сельское поселение»</w:t>
      </w:r>
      <w:r w:rsidR="00705190">
        <w:rPr>
          <w:szCs w:val="28"/>
        </w:rPr>
        <w:t>.</w:t>
      </w:r>
    </w:p>
    <w:p w:rsidR="00987DCD" w:rsidRPr="005D4264" w:rsidRDefault="00987DCD" w:rsidP="00987DCD">
      <w:pPr>
        <w:tabs>
          <w:tab w:val="left" w:pos="360"/>
        </w:tabs>
        <w:ind w:left="1260"/>
        <w:jc w:val="both"/>
        <w:rPr>
          <w:rFonts w:ascii="Times New Roman CYR" w:hAnsi="Times New Roman CYR"/>
          <w:szCs w:val="28"/>
        </w:rPr>
      </w:pPr>
    </w:p>
    <w:p w:rsidR="00987DCD" w:rsidRPr="005D4264" w:rsidRDefault="00987DCD" w:rsidP="00987DCD">
      <w:pPr>
        <w:ind w:left="540"/>
        <w:rPr>
          <w:szCs w:val="28"/>
        </w:rPr>
      </w:pPr>
    </w:p>
    <w:p w:rsidR="00987DCD" w:rsidRPr="000949D8" w:rsidRDefault="00987DCD" w:rsidP="00987DCD">
      <w:pPr>
        <w:tabs>
          <w:tab w:val="left" w:pos="360"/>
        </w:tabs>
        <w:ind w:left="1260"/>
        <w:jc w:val="both"/>
        <w:rPr>
          <w:rFonts w:ascii="Times New Roman CYR" w:hAnsi="Times New Roman CYR"/>
          <w:szCs w:val="28"/>
        </w:rPr>
      </w:pPr>
    </w:p>
    <w:p w:rsidR="00987DCD" w:rsidRDefault="00987DCD" w:rsidP="00987DCD">
      <w:pPr>
        <w:ind w:left="540"/>
      </w:pPr>
    </w:p>
    <w:p w:rsidR="00987DCD" w:rsidRDefault="00987DCD" w:rsidP="00987DCD">
      <w:pPr>
        <w:ind w:left="540"/>
      </w:pPr>
    </w:p>
    <w:p w:rsidR="00987DCD" w:rsidRDefault="00987DCD" w:rsidP="00987DCD">
      <w:pPr>
        <w:ind w:left="54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Заместитель главы</w:t>
      </w:r>
    </w:p>
    <w:p w:rsidR="00987DCD" w:rsidRDefault="00987DCD" w:rsidP="00987DCD">
      <w:pPr>
        <w:ind w:left="54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Сещинского  сельского поселения                                         </w:t>
      </w:r>
      <w:r w:rsidR="00536F0A">
        <w:rPr>
          <w:rFonts w:ascii="Times New Roman CYR" w:hAnsi="Times New Roman CYR"/>
        </w:rPr>
        <w:t xml:space="preserve">                 </w:t>
      </w:r>
      <w:r>
        <w:rPr>
          <w:rFonts w:ascii="Times New Roman CYR" w:hAnsi="Times New Roman CYR"/>
        </w:rPr>
        <w:t xml:space="preserve">О.В. </w:t>
      </w:r>
      <w:proofErr w:type="spellStart"/>
      <w:r>
        <w:rPr>
          <w:rFonts w:ascii="Times New Roman CYR" w:hAnsi="Times New Roman CYR"/>
        </w:rPr>
        <w:t>Изонина</w:t>
      </w:r>
      <w:proofErr w:type="spellEnd"/>
      <w:r>
        <w:rPr>
          <w:rFonts w:ascii="Times New Roman CYR" w:hAnsi="Times New Roman CYR"/>
        </w:rPr>
        <w:t xml:space="preserve">                    </w:t>
      </w:r>
    </w:p>
    <w:p w:rsidR="00987DCD" w:rsidRDefault="00987DCD" w:rsidP="00987DCD">
      <w:pPr>
        <w:ind w:left="540"/>
      </w:pPr>
    </w:p>
    <w:p w:rsidR="000A0E54" w:rsidRDefault="000A0E54" w:rsidP="00987DCD">
      <w:pPr>
        <w:jc w:val="center"/>
      </w:pPr>
    </w:p>
    <w:sectPr w:rsidR="000A0E54" w:rsidSect="000A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4AA7"/>
    <w:multiLevelType w:val="hybridMultilevel"/>
    <w:tmpl w:val="33606D1C"/>
    <w:lvl w:ilvl="0" w:tplc="63F4F8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AA0"/>
    <w:rsid w:val="000A0E54"/>
    <w:rsid w:val="00536F0A"/>
    <w:rsid w:val="00705190"/>
    <w:rsid w:val="009575E7"/>
    <w:rsid w:val="00987DCD"/>
    <w:rsid w:val="00A12001"/>
    <w:rsid w:val="00AC5310"/>
    <w:rsid w:val="00BF3642"/>
    <w:rsid w:val="00C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AA0"/>
    <w:rPr>
      <w:color w:val="0000FF"/>
      <w:u w:val="single"/>
    </w:rPr>
  </w:style>
  <w:style w:type="paragraph" w:styleId="a4">
    <w:name w:val="Normal (Web)"/>
    <w:basedOn w:val="a"/>
    <w:semiHidden/>
    <w:unhideWhenUsed/>
    <w:rsid w:val="00C72AA0"/>
  </w:style>
  <w:style w:type="paragraph" w:styleId="a5">
    <w:name w:val="Body Text"/>
    <w:basedOn w:val="a"/>
    <w:link w:val="a6"/>
    <w:semiHidden/>
    <w:unhideWhenUsed/>
    <w:rsid w:val="00C72AA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7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72A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72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72AA0"/>
    <w:rPr>
      <w:rFonts w:ascii="Times New Roman" w:hAnsi="Times New Roman" w:cs="Times New Roman" w:hint="default"/>
      <w:i/>
      <w:i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2017-10-16T05:58:00Z</cp:lastPrinted>
  <dcterms:created xsi:type="dcterms:W3CDTF">2017-10-16T05:35:00Z</dcterms:created>
  <dcterms:modified xsi:type="dcterms:W3CDTF">2017-10-16T09:04:00Z</dcterms:modified>
</cp:coreProperties>
</file>