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EB" w:rsidRPr="007712D1" w:rsidRDefault="00305130" w:rsidP="007712D1">
      <w:pPr>
        <w:pStyle w:val="a7"/>
        <w:spacing w:after="0"/>
        <w:jc w:val="center"/>
        <w:rPr>
          <w:rStyle w:val="FontStyle36"/>
          <w:b/>
          <w:i w:val="0"/>
          <w:sz w:val="24"/>
          <w:szCs w:val="24"/>
        </w:rPr>
      </w:pPr>
      <w:r>
        <w:rPr>
          <w:rStyle w:val="FontStyle36"/>
          <w:b/>
          <w:i w:val="0"/>
          <w:sz w:val="24"/>
          <w:szCs w:val="24"/>
        </w:rPr>
        <w:t xml:space="preserve">  </w:t>
      </w:r>
      <w:r w:rsidR="007A6FEB" w:rsidRPr="007712D1">
        <w:rPr>
          <w:rStyle w:val="FontStyle36"/>
          <w:b/>
          <w:i w:val="0"/>
          <w:sz w:val="24"/>
          <w:szCs w:val="24"/>
        </w:rPr>
        <w:t>РОССИЙСКАЯ ФЕДЕРАЦИЯ</w:t>
      </w:r>
      <w:r w:rsidR="00701831">
        <w:rPr>
          <w:rStyle w:val="FontStyle36"/>
          <w:b/>
          <w:i w:val="0"/>
          <w:sz w:val="24"/>
          <w:szCs w:val="24"/>
        </w:rPr>
        <w:t xml:space="preserve">           </w:t>
      </w:r>
    </w:p>
    <w:p w:rsidR="007A6FEB" w:rsidRPr="007712D1" w:rsidRDefault="007A6FEB" w:rsidP="007712D1">
      <w:pPr>
        <w:pStyle w:val="a7"/>
        <w:spacing w:after="0"/>
        <w:jc w:val="center"/>
        <w:rPr>
          <w:rStyle w:val="FontStyle36"/>
          <w:b/>
          <w:i w:val="0"/>
          <w:sz w:val="24"/>
          <w:szCs w:val="24"/>
        </w:rPr>
      </w:pPr>
      <w:r w:rsidRPr="007712D1">
        <w:rPr>
          <w:rStyle w:val="FontStyle36"/>
          <w:b/>
          <w:i w:val="0"/>
          <w:sz w:val="24"/>
          <w:szCs w:val="24"/>
        </w:rPr>
        <w:t>БРЯНСКАЯ ОБЛАСТЬ</w:t>
      </w:r>
    </w:p>
    <w:p w:rsidR="007A6FEB" w:rsidRPr="007712D1" w:rsidRDefault="007A6FEB" w:rsidP="007712D1">
      <w:pPr>
        <w:pStyle w:val="a7"/>
        <w:spacing w:after="0"/>
        <w:jc w:val="center"/>
        <w:rPr>
          <w:rStyle w:val="FontStyle36"/>
          <w:b/>
          <w:i w:val="0"/>
          <w:sz w:val="24"/>
          <w:szCs w:val="24"/>
        </w:rPr>
      </w:pPr>
      <w:r w:rsidRPr="007712D1">
        <w:rPr>
          <w:rStyle w:val="FontStyle36"/>
          <w:b/>
          <w:i w:val="0"/>
          <w:sz w:val="24"/>
          <w:szCs w:val="24"/>
        </w:rPr>
        <w:t>ДУБРОВСКИЙ РАЙОН</w:t>
      </w:r>
    </w:p>
    <w:p w:rsidR="007A6FEB" w:rsidRPr="007712D1" w:rsidRDefault="007A6FEB" w:rsidP="007712D1">
      <w:pPr>
        <w:pStyle w:val="a7"/>
        <w:spacing w:after="0"/>
        <w:jc w:val="center"/>
        <w:rPr>
          <w:rStyle w:val="FontStyle36"/>
          <w:b/>
          <w:i w:val="0"/>
          <w:iCs w:val="0"/>
          <w:sz w:val="24"/>
          <w:szCs w:val="24"/>
          <w:u w:val="single"/>
        </w:rPr>
      </w:pPr>
      <w:r w:rsidRPr="007712D1">
        <w:rPr>
          <w:rStyle w:val="FontStyle36"/>
          <w:b/>
          <w:i w:val="0"/>
          <w:sz w:val="24"/>
          <w:szCs w:val="24"/>
          <w:u w:val="single"/>
        </w:rPr>
        <w:t>СЕЩИНСКИЙ СЕЛЬСКИЙ СОВЕТ НАРОДНЫХ ДЕПУТАТОВ</w:t>
      </w:r>
    </w:p>
    <w:p w:rsidR="007A6FEB" w:rsidRDefault="007A6FEB" w:rsidP="007A6FEB">
      <w:pPr>
        <w:rPr>
          <w:sz w:val="22"/>
          <w:szCs w:val="22"/>
        </w:rPr>
      </w:pPr>
      <w:r>
        <w:rPr>
          <w:sz w:val="22"/>
          <w:szCs w:val="22"/>
        </w:rPr>
        <w:t> </w:t>
      </w:r>
    </w:p>
    <w:p w:rsidR="007A6FEB" w:rsidRPr="007712D1" w:rsidRDefault="007A6FEB" w:rsidP="007A6FEB">
      <w:pPr>
        <w:jc w:val="center"/>
        <w:rPr>
          <w:b/>
        </w:rPr>
      </w:pPr>
      <w:r w:rsidRPr="007712D1">
        <w:rPr>
          <w:b/>
        </w:rPr>
        <w:t>РЕШЕНИЕ</w:t>
      </w:r>
    </w:p>
    <w:p w:rsidR="007A6FEB" w:rsidRDefault="007A6FEB" w:rsidP="007A6FEB">
      <w:pPr>
        <w:rPr>
          <w:sz w:val="22"/>
          <w:szCs w:val="22"/>
        </w:rPr>
      </w:pPr>
      <w:r>
        <w:rPr>
          <w:sz w:val="22"/>
          <w:szCs w:val="22"/>
        </w:rPr>
        <w:t> </w:t>
      </w:r>
    </w:p>
    <w:p w:rsidR="007A6FEB" w:rsidRPr="00AF6DBF" w:rsidRDefault="007A6FEB" w:rsidP="007A6FEB">
      <w:r w:rsidRPr="00AF6DBF">
        <w:t>«</w:t>
      </w:r>
      <w:r w:rsidR="007712D1">
        <w:t>25</w:t>
      </w:r>
      <w:r w:rsidRPr="00AF6DBF">
        <w:t xml:space="preserve">» </w:t>
      </w:r>
      <w:r w:rsidR="007712D1">
        <w:t>сентября</w:t>
      </w:r>
      <w:r w:rsidRPr="00AF6DBF">
        <w:t xml:space="preserve"> 201</w:t>
      </w:r>
      <w:r w:rsidR="007712D1">
        <w:t>9</w:t>
      </w:r>
      <w:r w:rsidRPr="00AF6DBF">
        <w:t xml:space="preserve">  г. </w:t>
      </w:r>
      <w:r w:rsidRPr="00AF6DBF">
        <w:rPr>
          <w:lang w:val="en-US"/>
        </w:rPr>
        <w:t>  </w:t>
      </w:r>
      <w:r w:rsidRPr="00AF6DBF">
        <w:t xml:space="preserve">№ </w:t>
      </w:r>
      <w:r w:rsidR="00AA1A12" w:rsidRPr="00AF6DBF">
        <w:t>13</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tab/>
      </w:r>
      <w:r w:rsidRPr="00AF6DBF">
        <w:tab/>
      </w:r>
      <w:r w:rsidRPr="00AF6DBF">
        <w:tab/>
        <w:t xml:space="preserve">                             п. Сеща</w:t>
      </w:r>
      <w:r w:rsidRPr="00AF6DBF">
        <w:rPr>
          <w:lang w:val="en-US"/>
        </w:rPr>
        <w:t> </w:t>
      </w:r>
      <w:r w:rsidRPr="00AF6DBF">
        <w:t xml:space="preserve"> </w:t>
      </w:r>
      <w:r w:rsidRPr="00AF6DBF">
        <w:rPr>
          <w:lang w:val="en-US"/>
        </w:rPr>
        <w:t> </w:t>
      </w:r>
      <w:r w:rsidRPr="00AF6DBF">
        <w:t xml:space="preserve"> </w:t>
      </w:r>
      <w:r w:rsidRPr="00AF6DBF">
        <w:rPr>
          <w:lang w:val="en-US"/>
        </w:rPr>
        <w:t> </w:t>
      </w:r>
    </w:p>
    <w:p w:rsidR="007A6FEB" w:rsidRDefault="007A6FEB" w:rsidP="007A6FEB"/>
    <w:p w:rsidR="007A6FEB" w:rsidRPr="00604DA9" w:rsidRDefault="007A6FEB" w:rsidP="007A6FEB"/>
    <w:p w:rsidR="007A6FEB" w:rsidRPr="005B5AF1" w:rsidRDefault="007A6FEB" w:rsidP="00DB2E2F">
      <w:pPr>
        <w:rPr>
          <w:b/>
        </w:rPr>
      </w:pPr>
      <w:r w:rsidRPr="005B5AF1">
        <w:rPr>
          <w:b/>
        </w:rPr>
        <w:t xml:space="preserve">О принятии Положения </w:t>
      </w:r>
    </w:p>
    <w:p w:rsidR="007A6FEB" w:rsidRPr="005B5AF1" w:rsidRDefault="007A6FEB" w:rsidP="007A6FEB">
      <w:pPr>
        <w:rPr>
          <w:b/>
        </w:rPr>
      </w:pPr>
      <w:r w:rsidRPr="005B5AF1">
        <w:rPr>
          <w:b/>
        </w:rPr>
        <w:t xml:space="preserve">о порядке проведения конкурса </w:t>
      </w:r>
    </w:p>
    <w:p w:rsidR="007A6FEB" w:rsidRPr="005B5AF1" w:rsidRDefault="007A6FEB" w:rsidP="007A6FEB">
      <w:pPr>
        <w:rPr>
          <w:b/>
        </w:rPr>
      </w:pPr>
      <w:r w:rsidRPr="005B5AF1">
        <w:rPr>
          <w:b/>
        </w:rPr>
        <w:t xml:space="preserve">на замещение  должности главы </w:t>
      </w:r>
    </w:p>
    <w:p w:rsidR="007A6FEB" w:rsidRPr="005B5AF1" w:rsidRDefault="007A6FEB" w:rsidP="007A6FEB">
      <w:pPr>
        <w:rPr>
          <w:b/>
        </w:rPr>
      </w:pPr>
      <w:r w:rsidRPr="005B5AF1">
        <w:rPr>
          <w:b/>
        </w:rPr>
        <w:t>Сещинской сельской администрации</w:t>
      </w:r>
    </w:p>
    <w:p w:rsidR="007A6FEB" w:rsidRDefault="007A6FEB" w:rsidP="007A6FEB">
      <w:r>
        <w:t> </w:t>
      </w:r>
    </w:p>
    <w:p w:rsidR="007A6FEB" w:rsidRDefault="007A6FEB" w:rsidP="007712D1">
      <w:pPr>
        <w:jc w:val="both"/>
      </w:pPr>
      <w:r>
        <w:t xml:space="preserve">             </w:t>
      </w:r>
      <w:proofErr w:type="gramStart"/>
      <w:r w:rsidR="008F2D36">
        <w:t>На основании ст. 37</w:t>
      </w:r>
      <w:r>
        <w:t xml:space="preserve"> Федерального закона «Об общих принципах организации местного самоуправления в Российской Федерации» от 6 октября 2003 г. № 131-ФЗ, Федеральным законом  от 02.03.2007 г. № 25-ФЗ «О муниципальной службе в Российской Федерации», </w:t>
      </w:r>
      <w:r w:rsidR="008F2D36">
        <w:t xml:space="preserve">Законом Брянской области от 16.11.2007 года № 156-З «О муниципальной службе в Брянской области», </w:t>
      </w:r>
      <w:r>
        <w:t>в соответствии со ст. 34 Устава Сещинского сельского поселения,</w:t>
      </w:r>
      <w:proofErr w:type="gramEnd"/>
    </w:p>
    <w:p w:rsidR="007A6FEB" w:rsidRDefault="007A6FEB" w:rsidP="007712D1">
      <w:pPr>
        <w:jc w:val="both"/>
      </w:pPr>
    </w:p>
    <w:p w:rsidR="007A6FEB" w:rsidRPr="007712D1" w:rsidRDefault="007712D1" w:rsidP="007A6FEB">
      <w:pPr>
        <w:jc w:val="both"/>
        <w:rPr>
          <w:rStyle w:val="FontStyle36"/>
          <w:b/>
          <w:i w:val="0"/>
          <w:iCs w:val="0"/>
          <w:sz w:val="24"/>
          <w:szCs w:val="24"/>
        </w:rPr>
      </w:pPr>
      <w:r w:rsidRPr="007712D1">
        <w:rPr>
          <w:rStyle w:val="FontStyle36"/>
          <w:b/>
          <w:i w:val="0"/>
          <w:sz w:val="24"/>
          <w:szCs w:val="24"/>
        </w:rPr>
        <w:t xml:space="preserve">                           </w:t>
      </w:r>
      <w:r w:rsidR="00305130">
        <w:rPr>
          <w:rStyle w:val="FontStyle36"/>
          <w:b/>
          <w:i w:val="0"/>
          <w:sz w:val="24"/>
          <w:szCs w:val="24"/>
        </w:rPr>
        <w:t xml:space="preserve">     </w:t>
      </w:r>
      <w:r>
        <w:rPr>
          <w:rStyle w:val="FontStyle36"/>
          <w:b/>
          <w:i w:val="0"/>
          <w:sz w:val="24"/>
          <w:szCs w:val="24"/>
        </w:rPr>
        <w:t xml:space="preserve"> </w:t>
      </w:r>
      <w:r w:rsidR="007A6FEB" w:rsidRPr="007712D1">
        <w:rPr>
          <w:rStyle w:val="FontStyle36"/>
          <w:b/>
          <w:i w:val="0"/>
          <w:sz w:val="24"/>
          <w:szCs w:val="24"/>
        </w:rPr>
        <w:t>Сещинский сельский   Совет народных депутатов</w:t>
      </w:r>
    </w:p>
    <w:p w:rsidR="007A6FEB" w:rsidRPr="008F2D36" w:rsidRDefault="007A6FEB" w:rsidP="007A6FEB">
      <w:pPr>
        <w:ind w:firstLine="708"/>
        <w:jc w:val="both"/>
        <w:rPr>
          <w:b/>
        </w:rPr>
      </w:pPr>
    </w:p>
    <w:p w:rsidR="007A6FEB" w:rsidRPr="007712D1" w:rsidRDefault="007A6FEB" w:rsidP="008F2D36">
      <w:pPr>
        <w:rPr>
          <w:b/>
        </w:rPr>
      </w:pPr>
      <w:r w:rsidRPr="007712D1">
        <w:rPr>
          <w:b/>
        </w:rPr>
        <w:t>РЕШИЛ:</w:t>
      </w:r>
    </w:p>
    <w:p w:rsidR="007A6FEB" w:rsidRDefault="007A6FEB" w:rsidP="007A6FEB">
      <w:r>
        <w:t> </w:t>
      </w:r>
    </w:p>
    <w:p w:rsidR="007712D1" w:rsidRDefault="008F2D36" w:rsidP="007712D1">
      <w:pPr>
        <w:pStyle w:val="aa"/>
        <w:numPr>
          <w:ilvl w:val="0"/>
          <w:numId w:val="3"/>
        </w:numPr>
        <w:jc w:val="both"/>
      </w:pPr>
      <w:r w:rsidRPr="008C0F5D">
        <w:t>Принять Положение</w:t>
      </w:r>
      <w:r w:rsidR="00417DC1" w:rsidRPr="008C0F5D">
        <w:t xml:space="preserve"> «</w:t>
      </w:r>
      <w:r w:rsidRPr="008C0F5D">
        <w:t>О порядке проведения конкурса на замещение должности главы Сещинской сельской администрации» согласно Приложению № 1.</w:t>
      </w:r>
    </w:p>
    <w:p w:rsidR="008F2D36" w:rsidRPr="007712D1" w:rsidRDefault="007712D1" w:rsidP="007712D1">
      <w:pPr>
        <w:pStyle w:val="aa"/>
        <w:numPr>
          <w:ilvl w:val="0"/>
          <w:numId w:val="3"/>
        </w:numPr>
        <w:jc w:val="both"/>
      </w:pPr>
      <w:r w:rsidRPr="007712D1">
        <w:t xml:space="preserve"> </w:t>
      </w:r>
      <w:r w:rsidR="008F2D36" w:rsidRPr="007712D1">
        <w:t xml:space="preserve">Решение Сещинского сельского Совета народных депутатов от </w:t>
      </w:r>
      <w:r w:rsidRPr="007712D1">
        <w:t>1</w:t>
      </w:r>
      <w:r>
        <w:t>4</w:t>
      </w:r>
      <w:r w:rsidR="008F2D36" w:rsidRPr="007712D1">
        <w:t>.11.20</w:t>
      </w:r>
      <w:r w:rsidRPr="007712D1">
        <w:t>16</w:t>
      </w:r>
      <w:r w:rsidR="008F2D36" w:rsidRPr="007712D1">
        <w:t xml:space="preserve"> г. № 1</w:t>
      </w:r>
      <w:r w:rsidRPr="007712D1">
        <w:t>14</w:t>
      </w:r>
      <w:r w:rsidR="008F2D36" w:rsidRPr="007712D1">
        <w:t xml:space="preserve"> «</w:t>
      </w:r>
      <w:r w:rsidR="00DB2E2F">
        <w:rPr>
          <w:bCs/>
        </w:rPr>
        <w:t xml:space="preserve">«О </w:t>
      </w:r>
      <w:r w:rsidRPr="007712D1">
        <w:rPr>
          <w:bCs/>
        </w:rPr>
        <w:t>внесении изменений в Положение о порядке проведения конкурса</w:t>
      </w:r>
      <w:r>
        <w:rPr>
          <w:bCs/>
        </w:rPr>
        <w:t xml:space="preserve"> </w:t>
      </w:r>
      <w:r w:rsidRPr="007712D1">
        <w:rPr>
          <w:bCs/>
        </w:rPr>
        <w:t xml:space="preserve">на замещение должности главы Сещинской  сельской администрации»» </w:t>
      </w:r>
      <w:r w:rsidR="008F2D36" w:rsidRPr="007712D1">
        <w:t xml:space="preserve"> - считать утратившим силу.</w:t>
      </w:r>
    </w:p>
    <w:p w:rsidR="007A6FEB" w:rsidRPr="008C0F5D" w:rsidRDefault="007A6FEB" w:rsidP="007712D1">
      <w:pPr>
        <w:pStyle w:val="a5"/>
        <w:numPr>
          <w:ilvl w:val="0"/>
          <w:numId w:val="3"/>
        </w:numPr>
        <w:spacing w:after="120"/>
        <w:jc w:val="both"/>
        <w:rPr>
          <w:sz w:val="24"/>
        </w:rPr>
      </w:pPr>
      <w:r w:rsidRPr="008C0F5D">
        <w:rPr>
          <w:sz w:val="24"/>
        </w:rPr>
        <w:t>Обнародовать настоящее Решение в порядке, установленном Уставом муниципального образования «Сещинское сельское поселение».</w:t>
      </w:r>
    </w:p>
    <w:p w:rsidR="007A6FEB" w:rsidRPr="00305130" w:rsidRDefault="00305130" w:rsidP="00305130">
      <w:pPr>
        <w:pStyle w:val="a5"/>
        <w:ind w:left="360" w:firstLine="0"/>
        <w:jc w:val="both"/>
        <w:rPr>
          <w:sz w:val="24"/>
        </w:rPr>
      </w:pPr>
      <w:r>
        <w:t xml:space="preserve">4. </w:t>
      </w:r>
      <w:r w:rsidR="00B313C0">
        <w:t xml:space="preserve">  </w:t>
      </w:r>
      <w:r w:rsidRPr="00305130">
        <w:rPr>
          <w:sz w:val="24"/>
        </w:rPr>
        <w:t xml:space="preserve">Опубликовать настоящее Решение на официальном сайте муниципального образования « </w:t>
      </w:r>
      <w:r w:rsidR="00B313C0">
        <w:rPr>
          <w:sz w:val="24"/>
        </w:rPr>
        <w:t xml:space="preserve">   </w:t>
      </w:r>
      <w:r w:rsidRPr="00305130">
        <w:rPr>
          <w:sz w:val="24"/>
        </w:rPr>
        <w:t xml:space="preserve">Сещинское сельское поселение»  </w:t>
      </w:r>
      <w:hyperlink r:id="rId5" w:history="1">
        <w:r w:rsidRPr="00305130">
          <w:rPr>
            <w:rStyle w:val="ab"/>
            <w:sz w:val="24"/>
            <w:lang w:val="en-US"/>
          </w:rPr>
          <w:t>http</w:t>
        </w:r>
        <w:r w:rsidRPr="00305130">
          <w:rPr>
            <w:rStyle w:val="ab"/>
            <w:sz w:val="24"/>
          </w:rPr>
          <w:t>://</w:t>
        </w:r>
        <w:proofErr w:type="spellStart"/>
        <w:r w:rsidRPr="00305130">
          <w:rPr>
            <w:rStyle w:val="ab"/>
            <w:sz w:val="24"/>
            <w:lang w:val="en-US"/>
          </w:rPr>
          <w:t>sescha</w:t>
        </w:r>
        <w:proofErr w:type="spellEnd"/>
        <w:r w:rsidRPr="00305130">
          <w:rPr>
            <w:rStyle w:val="ab"/>
            <w:sz w:val="24"/>
          </w:rPr>
          <w:t>.</w:t>
        </w:r>
        <w:proofErr w:type="spellStart"/>
        <w:r w:rsidRPr="00305130">
          <w:rPr>
            <w:rStyle w:val="ab"/>
            <w:sz w:val="24"/>
            <w:lang w:val="en-US"/>
          </w:rPr>
          <w:t>ru</w:t>
        </w:r>
        <w:proofErr w:type="spellEnd"/>
        <w:r w:rsidRPr="00305130">
          <w:rPr>
            <w:rStyle w:val="ab"/>
            <w:sz w:val="24"/>
          </w:rPr>
          <w:t>/</w:t>
        </w:r>
      </w:hyperlink>
      <w:r w:rsidRPr="00305130">
        <w:rPr>
          <w:sz w:val="24"/>
        </w:rPr>
        <w:t xml:space="preserve"> в сети Интернет</w:t>
      </w:r>
    </w:p>
    <w:p w:rsidR="008C0F5D" w:rsidRPr="008C0F5D" w:rsidRDefault="008C0F5D" w:rsidP="007A6FEB">
      <w:pPr>
        <w:pStyle w:val="a5"/>
        <w:ind w:left="720"/>
        <w:rPr>
          <w:sz w:val="24"/>
        </w:rPr>
      </w:pPr>
    </w:p>
    <w:p w:rsidR="007A6FEB" w:rsidRPr="008C0F5D" w:rsidRDefault="007A6FEB" w:rsidP="007A6FEB">
      <w:r w:rsidRPr="008C0F5D">
        <w:t> </w:t>
      </w:r>
    </w:p>
    <w:p w:rsidR="007A6FEB" w:rsidRPr="008C0F5D" w:rsidRDefault="007A6FEB" w:rsidP="007A6FEB">
      <w:r w:rsidRPr="008C0F5D">
        <w:t xml:space="preserve">Глава муниципального образования </w:t>
      </w:r>
    </w:p>
    <w:p w:rsidR="007A6FEB" w:rsidRPr="008C0F5D" w:rsidRDefault="007A6FEB" w:rsidP="007A6FEB">
      <w:r w:rsidRPr="008C0F5D">
        <w:t>«Сещинское сельское поселение»</w:t>
      </w:r>
      <w:r w:rsidRPr="008C0F5D">
        <w:tab/>
      </w:r>
      <w:r w:rsidRPr="008C0F5D">
        <w:tab/>
      </w:r>
      <w:r w:rsidRPr="008C0F5D">
        <w:tab/>
        <w:t xml:space="preserve">   </w:t>
      </w:r>
      <w:r w:rsidR="005B5AF1" w:rsidRPr="008C0F5D">
        <w:t>_________________</w:t>
      </w:r>
      <w:r w:rsidR="008835F2">
        <w:t xml:space="preserve"> </w:t>
      </w:r>
      <w:r w:rsidR="00305130">
        <w:t>Тимофеев В.И.</w:t>
      </w:r>
    </w:p>
    <w:p w:rsidR="007A6FEB" w:rsidRPr="008C0F5D" w:rsidRDefault="007A6FEB" w:rsidP="007A6FEB">
      <w:pPr>
        <w:pStyle w:val="a7"/>
        <w:ind w:firstLine="720"/>
        <w:jc w:val="both"/>
      </w:pPr>
    </w:p>
    <w:p w:rsidR="007A6FEB" w:rsidRDefault="007A6FEB" w:rsidP="007A6FEB"/>
    <w:p w:rsidR="007A6FEB" w:rsidRDefault="007A6FEB" w:rsidP="007A6FEB"/>
    <w:p w:rsidR="007A6FEB" w:rsidRDefault="007A6FEB" w:rsidP="007A6FEB"/>
    <w:p w:rsidR="00AF6DBF" w:rsidRDefault="00AF6DBF" w:rsidP="007A6FEB"/>
    <w:p w:rsidR="00AF6DBF" w:rsidRDefault="00AF6DBF" w:rsidP="007A6FEB"/>
    <w:p w:rsidR="00AF6DBF" w:rsidRDefault="00AF6DBF" w:rsidP="007A6FEB"/>
    <w:p w:rsidR="008C0F5D" w:rsidRDefault="008C0F5D" w:rsidP="007A6FEB"/>
    <w:p w:rsidR="008C0F5D" w:rsidRDefault="008C0F5D" w:rsidP="007A6FEB"/>
    <w:p w:rsidR="007A6FEB" w:rsidRDefault="007A6FEB" w:rsidP="007A6FEB"/>
    <w:p w:rsidR="007A6FEB" w:rsidRDefault="007A6FEB" w:rsidP="007A6FEB"/>
    <w:p w:rsidR="007A6FEB" w:rsidRDefault="007A6FEB" w:rsidP="007A6FEB"/>
    <w:p w:rsidR="007712D1" w:rsidRDefault="007712D1" w:rsidP="007A6FEB"/>
    <w:p w:rsidR="007712D1" w:rsidRDefault="007712D1" w:rsidP="007A6FEB"/>
    <w:p w:rsidR="00305130" w:rsidRDefault="00305130" w:rsidP="007A6FEB"/>
    <w:p w:rsidR="00305130" w:rsidRDefault="00305130" w:rsidP="007A6FEB"/>
    <w:p w:rsidR="002226D2" w:rsidRDefault="002226D2" w:rsidP="007A6FEB"/>
    <w:p w:rsidR="007712D1" w:rsidRDefault="007712D1" w:rsidP="007A6FEB"/>
    <w:p w:rsidR="00052CE7" w:rsidRDefault="00052CE7" w:rsidP="007A6FEB"/>
    <w:p w:rsidR="00052CE7" w:rsidRDefault="00052CE7" w:rsidP="007A6FEB"/>
    <w:p w:rsidR="00B63D4B" w:rsidRDefault="00B63D4B" w:rsidP="00B63D4B">
      <w:pPr>
        <w:ind w:firstLine="6300"/>
        <w:jc w:val="right"/>
        <w:rPr>
          <w:sz w:val="20"/>
          <w:szCs w:val="20"/>
        </w:rPr>
      </w:pPr>
      <w:r>
        <w:lastRenderedPageBreak/>
        <w:tab/>
      </w:r>
      <w:r>
        <w:rPr>
          <w:sz w:val="20"/>
          <w:szCs w:val="20"/>
        </w:rPr>
        <w:t>Приложение № 1</w:t>
      </w:r>
    </w:p>
    <w:p w:rsidR="00B63D4B" w:rsidRDefault="00B63D4B" w:rsidP="00B63D4B">
      <w:pPr>
        <w:ind w:right="-801" w:firstLine="6300"/>
        <w:rPr>
          <w:sz w:val="20"/>
          <w:szCs w:val="20"/>
        </w:rPr>
      </w:pPr>
      <w:r>
        <w:rPr>
          <w:sz w:val="20"/>
          <w:szCs w:val="20"/>
        </w:rPr>
        <w:t xml:space="preserve">                к Решению Сещинского сельского</w:t>
      </w:r>
    </w:p>
    <w:p w:rsidR="00B63D4B" w:rsidRDefault="00B63D4B" w:rsidP="00B63D4B">
      <w:pPr>
        <w:ind w:firstLine="6300"/>
        <w:jc w:val="right"/>
        <w:rPr>
          <w:sz w:val="20"/>
          <w:szCs w:val="20"/>
        </w:rPr>
      </w:pPr>
      <w:r>
        <w:rPr>
          <w:sz w:val="20"/>
          <w:szCs w:val="20"/>
        </w:rPr>
        <w:t xml:space="preserve">Совета   народных депутатов </w:t>
      </w:r>
    </w:p>
    <w:p w:rsidR="00B63D4B" w:rsidRDefault="00B63D4B" w:rsidP="00B63D4B">
      <w:pPr>
        <w:ind w:firstLine="5580"/>
        <w:jc w:val="right"/>
        <w:rPr>
          <w:b/>
          <w:sz w:val="20"/>
          <w:szCs w:val="20"/>
        </w:rPr>
      </w:pPr>
      <w:r>
        <w:rPr>
          <w:sz w:val="20"/>
          <w:szCs w:val="20"/>
        </w:rPr>
        <w:t xml:space="preserve">               № 13 от 25.09.2019 года </w:t>
      </w:r>
    </w:p>
    <w:p w:rsidR="00B63D4B" w:rsidRDefault="00B63D4B" w:rsidP="00B63D4B">
      <w:pPr>
        <w:widowControl w:val="0"/>
        <w:autoSpaceDE w:val="0"/>
        <w:autoSpaceDN w:val="0"/>
        <w:adjustRightInd w:val="0"/>
        <w:jc w:val="center"/>
        <w:rPr>
          <w:bCs/>
          <w:sz w:val="28"/>
          <w:szCs w:val="28"/>
        </w:rPr>
      </w:pPr>
    </w:p>
    <w:p w:rsidR="00B63D4B" w:rsidRDefault="00B63D4B" w:rsidP="00B63D4B">
      <w:pPr>
        <w:widowControl w:val="0"/>
        <w:autoSpaceDE w:val="0"/>
        <w:autoSpaceDN w:val="0"/>
        <w:adjustRightInd w:val="0"/>
        <w:jc w:val="center"/>
        <w:rPr>
          <w:b/>
          <w:bCs/>
        </w:rPr>
      </w:pPr>
      <w:r>
        <w:rPr>
          <w:b/>
          <w:bCs/>
        </w:rPr>
        <w:t>ПОЛОЖЕНИЕ</w:t>
      </w:r>
    </w:p>
    <w:p w:rsidR="00B63D4B" w:rsidRDefault="00B63D4B" w:rsidP="00B63D4B">
      <w:pPr>
        <w:widowControl w:val="0"/>
        <w:autoSpaceDE w:val="0"/>
        <w:autoSpaceDN w:val="0"/>
        <w:adjustRightInd w:val="0"/>
        <w:jc w:val="center"/>
        <w:rPr>
          <w:b/>
          <w:bCs/>
        </w:rPr>
      </w:pPr>
      <w:r>
        <w:rPr>
          <w:b/>
          <w:bCs/>
        </w:rPr>
        <w:t>О ПОРЯДКЕ ПРОВЕДЕНИЯ КОНКУРСА</w:t>
      </w:r>
    </w:p>
    <w:p w:rsidR="00B63D4B" w:rsidRDefault="00B63D4B" w:rsidP="00B63D4B">
      <w:pPr>
        <w:widowControl w:val="0"/>
        <w:autoSpaceDE w:val="0"/>
        <w:autoSpaceDN w:val="0"/>
        <w:adjustRightInd w:val="0"/>
        <w:jc w:val="center"/>
        <w:rPr>
          <w:b/>
          <w:bCs/>
        </w:rPr>
      </w:pPr>
      <w:r>
        <w:rPr>
          <w:b/>
          <w:bCs/>
        </w:rPr>
        <w:t>НА ЗАМЕЩЕНИЕ ДОЛЖНОСТИ ГЛАВЫ</w:t>
      </w:r>
    </w:p>
    <w:p w:rsidR="00B63D4B" w:rsidRDefault="00B63D4B" w:rsidP="00B63D4B">
      <w:pPr>
        <w:widowControl w:val="0"/>
        <w:autoSpaceDE w:val="0"/>
        <w:autoSpaceDN w:val="0"/>
        <w:adjustRightInd w:val="0"/>
        <w:jc w:val="center"/>
        <w:rPr>
          <w:b/>
          <w:bCs/>
        </w:rPr>
      </w:pPr>
      <w:r>
        <w:rPr>
          <w:b/>
          <w:bCs/>
        </w:rPr>
        <w:t xml:space="preserve">СЕЩИНСКОЙ СЕЛЬСКОЙ АДМИНИСТРАЦИИ </w:t>
      </w:r>
    </w:p>
    <w:p w:rsidR="00B63D4B" w:rsidRDefault="00B63D4B" w:rsidP="00B63D4B">
      <w:pPr>
        <w:widowControl w:val="0"/>
        <w:autoSpaceDE w:val="0"/>
        <w:autoSpaceDN w:val="0"/>
        <w:adjustRightInd w:val="0"/>
        <w:jc w:val="center"/>
        <w:outlineLvl w:val="0"/>
      </w:pPr>
    </w:p>
    <w:p w:rsidR="00B63D4B" w:rsidRDefault="00B63D4B" w:rsidP="00B63D4B">
      <w:pPr>
        <w:pStyle w:val="ConsNormal"/>
        <w:widowControl/>
        <w:ind w:right="-801" w:firstLine="0"/>
        <w:jc w:val="right"/>
        <w:rPr>
          <w:sz w:val="24"/>
          <w:szCs w:val="24"/>
        </w:rPr>
      </w:pPr>
      <w:r>
        <w:t xml:space="preserve">                                                                                 </w:t>
      </w:r>
      <w:r>
        <w:rPr>
          <w:sz w:val="24"/>
          <w:szCs w:val="24"/>
        </w:rPr>
        <w:t xml:space="preserve">        </w:t>
      </w:r>
    </w:p>
    <w:p w:rsidR="00B63D4B" w:rsidRDefault="00B63D4B" w:rsidP="00B63D4B">
      <w:pPr>
        <w:widowControl w:val="0"/>
        <w:autoSpaceDE w:val="0"/>
        <w:autoSpaceDN w:val="0"/>
        <w:adjustRightInd w:val="0"/>
        <w:jc w:val="center"/>
        <w:outlineLvl w:val="0"/>
      </w:pPr>
      <w:r>
        <w:t>1. ОБЩИЕ ПОЛОЖЕНИЯ</w:t>
      </w:r>
    </w:p>
    <w:p w:rsidR="00B63D4B" w:rsidRDefault="00B63D4B" w:rsidP="00B63D4B">
      <w:pPr>
        <w:widowControl w:val="0"/>
        <w:autoSpaceDE w:val="0"/>
        <w:autoSpaceDN w:val="0"/>
        <w:adjustRightInd w:val="0"/>
        <w:jc w:val="center"/>
      </w:pPr>
    </w:p>
    <w:p w:rsidR="00B63D4B" w:rsidRDefault="00B63D4B" w:rsidP="00B63D4B">
      <w:pPr>
        <w:widowControl w:val="0"/>
        <w:autoSpaceDE w:val="0"/>
        <w:autoSpaceDN w:val="0"/>
        <w:adjustRightInd w:val="0"/>
        <w:ind w:firstLine="540"/>
        <w:jc w:val="both"/>
      </w:pPr>
      <w:r>
        <w:t xml:space="preserve">1.1. </w:t>
      </w:r>
      <w:proofErr w:type="gramStart"/>
      <w:r>
        <w:t xml:space="preserve">Настоящим Положением в соответствии со </w:t>
      </w:r>
      <w:hyperlink r:id="rId6" w:history="1">
        <w:r w:rsidRPr="00E3436E">
          <w:rPr>
            <w:rStyle w:val="ab"/>
            <w:color w:val="000000"/>
          </w:rPr>
          <w:t>статьей 37</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E3436E">
          <w:rPr>
            <w:rStyle w:val="ab"/>
            <w:color w:val="000000"/>
          </w:rPr>
          <w:t>законом</w:t>
        </w:r>
      </w:hyperlink>
      <w:r>
        <w:t xml:space="preserve"> от 02.03.2007 N 25-ФЗ "О муниципальной службе в Российской Федерации", </w:t>
      </w:r>
      <w:hyperlink r:id="rId8" w:history="1">
        <w:r w:rsidRPr="00E3436E">
          <w:rPr>
            <w:rStyle w:val="ab"/>
            <w:color w:val="000000"/>
          </w:rPr>
          <w:t>Законом</w:t>
        </w:r>
      </w:hyperlink>
      <w:r>
        <w:t xml:space="preserve"> Брянской области от 16.11.2007 N 156-З "О муниципальной службе в Брянской области", </w:t>
      </w:r>
      <w:hyperlink r:id="rId9" w:history="1">
        <w:r w:rsidRPr="00E3436E">
          <w:rPr>
            <w:rStyle w:val="ab"/>
            <w:color w:val="000000"/>
          </w:rPr>
          <w:t>Уставом</w:t>
        </w:r>
      </w:hyperlink>
      <w:r>
        <w:t xml:space="preserve"> Муниципального образования «Сещинское сельское поселение» определяются порядок и условия проведения конкурса на</w:t>
      </w:r>
      <w:proofErr w:type="gramEnd"/>
      <w:r>
        <w:t xml:space="preserve"> замещение должности главы Сещинской сельской администрации.</w:t>
      </w:r>
    </w:p>
    <w:p w:rsidR="00B63D4B" w:rsidRDefault="00B63D4B" w:rsidP="00B63D4B">
      <w:pPr>
        <w:widowControl w:val="0"/>
        <w:autoSpaceDE w:val="0"/>
        <w:autoSpaceDN w:val="0"/>
        <w:adjustRightInd w:val="0"/>
        <w:ind w:firstLine="540"/>
        <w:jc w:val="both"/>
      </w:pPr>
      <w:r>
        <w:t>1.2. Целью проведения конкурса является профессиональный отбор наиболее подготовленных лиц, соответствующих требованиям, предъявляемым к претендентам на замещение должности муниципальной службы - главы Сещинской сельской администрации,  способных по своим личным и деловым качествам осуществлять руководство Сещинской сельской администрацией.</w:t>
      </w:r>
    </w:p>
    <w:p w:rsidR="00B63D4B" w:rsidRDefault="00B63D4B" w:rsidP="00B63D4B">
      <w:pPr>
        <w:widowControl w:val="0"/>
        <w:autoSpaceDE w:val="0"/>
        <w:autoSpaceDN w:val="0"/>
        <w:adjustRightInd w:val="0"/>
        <w:ind w:firstLine="540"/>
        <w:jc w:val="both"/>
      </w:pPr>
      <w:r>
        <w:t xml:space="preserve">1.3. При проведении конкурса претендентам гарантируется равенство прав в соответствии с </w:t>
      </w:r>
      <w:hyperlink r:id="rId10" w:history="1">
        <w:r w:rsidRPr="00E3436E">
          <w:rPr>
            <w:rStyle w:val="ab"/>
            <w:color w:val="000000"/>
          </w:rPr>
          <w:t>Конституцией</w:t>
        </w:r>
      </w:hyperlink>
      <w:r>
        <w:t xml:space="preserve"> Российской Федерации, законодательством Российской Федерации, законами Брянской области и </w:t>
      </w:r>
      <w:hyperlink r:id="rId11" w:history="1">
        <w:r w:rsidRPr="00E3436E">
          <w:rPr>
            <w:rStyle w:val="ab"/>
            <w:color w:val="000000"/>
          </w:rPr>
          <w:t>Уставом</w:t>
        </w:r>
      </w:hyperlink>
      <w:r>
        <w:t xml:space="preserve"> Муниципального образования «Сещинское сельское поселение».</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jc w:val="center"/>
        <w:outlineLvl w:val="0"/>
      </w:pPr>
      <w:r>
        <w:t>2. КОНКУРСНАЯ КОМИССИЯ</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ind w:firstLine="540"/>
        <w:jc w:val="both"/>
      </w:pPr>
      <w:r>
        <w:t>2.1. Для проведения конкурса Сещинским сельским Советом народных депутатов  образуется конкурсная комиссия. Состав конкурсной комиссии, сроки и порядок ее работы определяются настоящим Положением.</w:t>
      </w:r>
    </w:p>
    <w:p w:rsidR="00B63D4B" w:rsidRDefault="00B63D4B" w:rsidP="00B63D4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2.2. Общее число членов конкурсной комиссии составляет 6 человек. Сещинским сельским Советом народных депутатов (в дальнейшем Сещинский Совет) назначается 2/3  членов комиссии, 1/3 назначаются главой администрации Дубровского района. Для избрания членов комиссии необходимо набрать простое большинство голосов от числа избранных депутатов. </w:t>
      </w:r>
    </w:p>
    <w:p w:rsidR="00B63D4B" w:rsidRPr="00512EA6" w:rsidRDefault="00B63D4B" w:rsidP="00B63D4B">
      <w:pPr>
        <w:pStyle w:val="ConsNormal"/>
        <w:widowControl/>
        <w:ind w:right="0" w:firstLine="540"/>
        <w:jc w:val="both"/>
        <w:rPr>
          <w:rStyle w:val="s3"/>
          <w:color w:val="000000"/>
        </w:rPr>
      </w:pPr>
      <w:r w:rsidRPr="00512EA6">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512EA6">
        <w:rPr>
          <w:rFonts w:ascii="Times New Roman" w:hAnsi="Times New Roman" w:cs="Times New Roman"/>
          <w:color w:val="000000"/>
          <w:sz w:val="24"/>
          <w:szCs w:val="24"/>
        </w:rPr>
        <w:t xml:space="preserve">. </w:t>
      </w:r>
      <w:r w:rsidRPr="00512EA6">
        <w:rPr>
          <w:rStyle w:val="s3"/>
          <w:rFonts w:ascii="Times New Roman" w:hAnsi="Times New Roman" w:cs="Times New Roman"/>
          <w:color w:val="000000"/>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63D4B" w:rsidRPr="00512EA6" w:rsidRDefault="00B63D4B" w:rsidP="00B63D4B">
      <w:pPr>
        <w:pStyle w:val="ConsNormal"/>
        <w:widowControl/>
        <w:ind w:right="0" w:firstLine="540"/>
        <w:jc w:val="both"/>
        <w:rPr>
          <w:color w:val="000000"/>
        </w:rPr>
      </w:pPr>
      <w:r w:rsidRPr="00512EA6">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512EA6">
        <w:rPr>
          <w:rFonts w:ascii="Times New Roman" w:hAnsi="Times New Roman" w:cs="Times New Roman"/>
          <w:color w:val="000000"/>
          <w:sz w:val="24"/>
          <w:szCs w:val="24"/>
        </w:rPr>
        <w:t>. Комиссия считается созданной и правомочна приступить к работе с момента назначения всех ее членов.</w:t>
      </w:r>
    </w:p>
    <w:p w:rsidR="00B63D4B" w:rsidRDefault="00B63D4B" w:rsidP="00B63D4B">
      <w:pPr>
        <w:pStyle w:val="ConsNormal"/>
        <w:widowControl/>
        <w:ind w:right="0" w:firstLine="540"/>
        <w:jc w:val="both"/>
        <w:rPr>
          <w:rFonts w:ascii="Times New Roman" w:hAnsi="Times New Roman" w:cs="Times New Roman"/>
          <w:sz w:val="24"/>
          <w:szCs w:val="24"/>
        </w:rPr>
      </w:pPr>
      <w:r>
        <w:rPr>
          <w:rStyle w:val="s3"/>
          <w:rFonts w:ascii="Times New Roman" w:hAnsi="Times New Roman" w:cs="Times New Roman"/>
          <w:color w:val="000000"/>
          <w:sz w:val="24"/>
          <w:szCs w:val="24"/>
        </w:rPr>
        <w:t>2.5.</w:t>
      </w:r>
      <w:r>
        <w:rPr>
          <w:rStyle w:val="s3"/>
          <w:rFonts w:ascii="Times New Roman" w:hAnsi="Times New Roman" w:cs="Times New Roman"/>
          <w:color w:val="FF0000"/>
          <w:sz w:val="24"/>
          <w:szCs w:val="24"/>
        </w:rPr>
        <w:t xml:space="preserve"> </w:t>
      </w:r>
      <w:r>
        <w:rPr>
          <w:rFonts w:ascii="Times New Roman" w:hAnsi="Times New Roman" w:cs="Times New Roman"/>
          <w:sz w:val="24"/>
          <w:szCs w:val="24"/>
        </w:rPr>
        <w:t>Члены конкурсной комиссии избирают из своего состава председателя, заместителя председателя и секретаря конкурсной комиссии большинством голосов от числа присутствующих на заседании членов комиссии.</w:t>
      </w:r>
    </w:p>
    <w:p w:rsidR="00B63D4B" w:rsidRPr="00512EA6" w:rsidRDefault="00B63D4B" w:rsidP="00B63D4B">
      <w:pPr>
        <w:pStyle w:val="ConsNormal"/>
        <w:widowControl/>
        <w:ind w:right="0" w:firstLine="540"/>
        <w:jc w:val="both"/>
        <w:rPr>
          <w:rFonts w:ascii="Times New Roman" w:hAnsi="Times New Roman" w:cs="Times New Roman"/>
          <w:color w:val="000000"/>
          <w:sz w:val="24"/>
          <w:szCs w:val="24"/>
        </w:rPr>
      </w:pPr>
      <w:r w:rsidRPr="00512EA6">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512EA6">
        <w:rPr>
          <w:rFonts w:ascii="Times New Roman" w:hAnsi="Times New Roman" w:cs="Times New Roman"/>
          <w:color w:val="000000"/>
          <w:sz w:val="24"/>
          <w:szCs w:val="24"/>
        </w:rPr>
        <w:t xml:space="preserve"> Председатель комиссии осуществляет общее руководство работой комиссии, председательствует на заседаниях комиссии, распределяет обязанности между</w:t>
      </w:r>
      <w:r>
        <w:rPr>
          <w:rFonts w:ascii="Times New Roman" w:hAnsi="Times New Roman" w:cs="Times New Roman"/>
          <w:color w:val="FF0000"/>
          <w:sz w:val="24"/>
          <w:szCs w:val="24"/>
        </w:rPr>
        <w:t xml:space="preserve"> </w:t>
      </w:r>
      <w:r w:rsidRPr="00512EA6">
        <w:rPr>
          <w:rFonts w:ascii="Times New Roman" w:hAnsi="Times New Roman" w:cs="Times New Roman"/>
          <w:color w:val="000000"/>
          <w:sz w:val="24"/>
          <w:szCs w:val="24"/>
        </w:rPr>
        <w:t>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B63D4B" w:rsidRPr="00512EA6" w:rsidRDefault="00B63D4B" w:rsidP="00B63D4B">
      <w:pPr>
        <w:pStyle w:val="ConsNormal"/>
        <w:widowControl/>
        <w:ind w:right="0" w:firstLine="540"/>
        <w:jc w:val="both"/>
        <w:rPr>
          <w:rFonts w:ascii="Times New Roman" w:hAnsi="Times New Roman" w:cs="Times New Roman"/>
          <w:color w:val="000000"/>
          <w:sz w:val="24"/>
          <w:szCs w:val="24"/>
        </w:rPr>
      </w:pPr>
      <w:r w:rsidRPr="00512EA6">
        <w:rPr>
          <w:rFonts w:ascii="Times New Roman" w:hAnsi="Times New Roman" w:cs="Times New Roman"/>
          <w:color w:val="000000"/>
          <w:sz w:val="24"/>
          <w:szCs w:val="24"/>
        </w:rPr>
        <w:t>2.8.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B63D4B" w:rsidRPr="00512EA6" w:rsidRDefault="00B63D4B" w:rsidP="00B63D4B">
      <w:pPr>
        <w:pStyle w:val="ConsNormal"/>
        <w:widowControl/>
        <w:ind w:right="0" w:firstLine="540"/>
        <w:jc w:val="both"/>
        <w:rPr>
          <w:rFonts w:ascii="Times New Roman" w:hAnsi="Times New Roman" w:cs="Times New Roman"/>
          <w:color w:val="000000"/>
          <w:sz w:val="24"/>
          <w:szCs w:val="24"/>
        </w:rPr>
      </w:pPr>
      <w:r w:rsidRPr="00512EA6">
        <w:rPr>
          <w:rFonts w:ascii="Times New Roman" w:hAnsi="Times New Roman" w:cs="Times New Roman"/>
          <w:color w:val="000000"/>
          <w:sz w:val="24"/>
          <w:szCs w:val="24"/>
        </w:rPr>
        <w:t xml:space="preserve">2.9. </w:t>
      </w:r>
      <w:proofErr w:type="gramStart"/>
      <w:r w:rsidRPr="00512EA6">
        <w:rPr>
          <w:rFonts w:ascii="Times New Roman" w:hAnsi="Times New Roman" w:cs="Times New Roman"/>
          <w:color w:val="000000"/>
          <w:sz w:val="24"/>
          <w:szCs w:val="24"/>
        </w:rPr>
        <w:t xml:space="preserve">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w:t>
      </w:r>
      <w:r w:rsidRPr="00512EA6">
        <w:rPr>
          <w:rFonts w:ascii="Times New Roman" w:hAnsi="Times New Roman" w:cs="Times New Roman"/>
          <w:color w:val="000000"/>
          <w:sz w:val="24"/>
          <w:szCs w:val="24"/>
        </w:rPr>
        <w:lastRenderedPageBreak/>
        <w:t>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B63D4B" w:rsidRDefault="00B63D4B" w:rsidP="00B63D4B">
      <w:pPr>
        <w:widowControl w:val="0"/>
        <w:autoSpaceDE w:val="0"/>
        <w:autoSpaceDN w:val="0"/>
        <w:adjustRightInd w:val="0"/>
        <w:ind w:firstLine="540"/>
        <w:jc w:val="both"/>
        <w:rPr>
          <w:strike/>
        </w:rPr>
      </w:pPr>
      <w:r>
        <w:t>2.10. Заседание комиссии считается правомочным, если на нем присутствует не менее половины от установленного числа членов комиссии.</w:t>
      </w:r>
    </w:p>
    <w:p w:rsidR="00B63D4B" w:rsidRDefault="00B63D4B" w:rsidP="00B63D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Члены комиссии участвуют в ее заседаниях лично и не вправе передавать свои полномочия другому лицу.</w:t>
      </w:r>
    </w:p>
    <w:p w:rsidR="00B63D4B" w:rsidRDefault="00B63D4B" w:rsidP="00B63D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В своей работе конкурсная комиссия руководствуется </w:t>
      </w:r>
      <w:r w:rsidRPr="00512EA6">
        <w:rPr>
          <w:rStyle w:val="s3"/>
          <w:rFonts w:ascii="Times New Roman" w:hAnsi="Times New Roman" w:cs="Times New Roman"/>
          <w:color w:val="000000"/>
          <w:sz w:val="24"/>
          <w:szCs w:val="24"/>
        </w:rPr>
        <w:t xml:space="preserve">Конституцией Российской Федерации, </w:t>
      </w:r>
      <w:r>
        <w:rPr>
          <w:rStyle w:val="s3"/>
          <w:rFonts w:ascii="Times New Roman" w:hAnsi="Times New Roman" w:cs="Times New Roman"/>
          <w:color w:val="000000"/>
          <w:sz w:val="24"/>
          <w:szCs w:val="24"/>
        </w:rPr>
        <w:t>Ф</w:t>
      </w:r>
      <w:r w:rsidRPr="00512EA6">
        <w:rPr>
          <w:rStyle w:val="s3"/>
          <w:rFonts w:ascii="Times New Roman" w:hAnsi="Times New Roman" w:cs="Times New Roman"/>
          <w:color w:val="000000"/>
          <w:sz w:val="24"/>
          <w:szCs w:val="24"/>
        </w:rPr>
        <w:t xml:space="preserve">едеральными </w:t>
      </w:r>
      <w:r>
        <w:rPr>
          <w:rStyle w:val="s3"/>
          <w:rFonts w:ascii="Times New Roman" w:hAnsi="Times New Roman" w:cs="Times New Roman"/>
          <w:color w:val="000000"/>
          <w:sz w:val="24"/>
          <w:szCs w:val="24"/>
        </w:rPr>
        <w:t>З</w:t>
      </w:r>
      <w:r w:rsidRPr="00512EA6">
        <w:rPr>
          <w:rStyle w:val="s3"/>
          <w:rFonts w:ascii="Times New Roman" w:hAnsi="Times New Roman" w:cs="Times New Roman"/>
          <w:color w:val="000000"/>
          <w:sz w:val="24"/>
          <w:szCs w:val="24"/>
        </w:rPr>
        <w:t xml:space="preserve">аконами, правовыми актами Президента Российской Федерации и Правительства Российской Федерации, Уставом Брянской области, </w:t>
      </w:r>
      <w:r>
        <w:rPr>
          <w:rStyle w:val="s3"/>
          <w:rFonts w:ascii="Times New Roman" w:hAnsi="Times New Roman" w:cs="Times New Roman"/>
          <w:color w:val="000000"/>
          <w:sz w:val="24"/>
          <w:szCs w:val="24"/>
        </w:rPr>
        <w:t>З</w:t>
      </w:r>
      <w:r w:rsidRPr="00512EA6">
        <w:rPr>
          <w:rStyle w:val="s3"/>
          <w:rFonts w:ascii="Times New Roman" w:hAnsi="Times New Roman" w:cs="Times New Roman"/>
          <w:color w:val="000000"/>
          <w:sz w:val="24"/>
          <w:szCs w:val="24"/>
        </w:rPr>
        <w:t>аконами Брянской области, правовыми актами Губернатора Брянской области, Правительства Брянской области, Брянской областной Думы, а также</w:t>
      </w:r>
      <w:r w:rsidRPr="00512EA6">
        <w:rPr>
          <w:rStyle w:val="s3"/>
          <w:color w:val="000000"/>
        </w:rPr>
        <w:t xml:space="preserve"> </w:t>
      </w:r>
      <w:hyperlink r:id="rId12" w:history="1">
        <w:r w:rsidRPr="00512EA6">
          <w:rPr>
            <w:rStyle w:val="ab"/>
            <w:rFonts w:ascii="Times New Roman" w:hAnsi="Times New Roman" w:cs="Times New Roman"/>
            <w:color w:val="000000"/>
            <w:sz w:val="24"/>
            <w:szCs w:val="24"/>
          </w:rPr>
          <w:t>Уставом</w:t>
        </w:r>
      </w:hyperlink>
      <w:r w:rsidRPr="00512EA6">
        <w:rPr>
          <w:rFonts w:ascii="Times New Roman" w:hAnsi="Times New Roman" w:cs="Times New Roman"/>
          <w:color w:val="000000"/>
          <w:sz w:val="24"/>
          <w:szCs w:val="24"/>
        </w:rPr>
        <w:t xml:space="preserve">  Муниципального образования «Сещинское сельское поселение»  и</w:t>
      </w:r>
      <w:r>
        <w:rPr>
          <w:rFonts w:ascii="Times New Roman" w:hAnsi="Times New Roman" w:cs="Times New Roman"/>
          <w:sz w:val="24"/>
          <w:szCs w:val="24"/>
        </w:rPr>
        <w:t xml:space="preserve"> настоящим Положением.</w:t>
      </w:r>
    </w:p>
    <w:p w:rsidR="00B63D4B" w:rsidRDefault="00B63D4B" w:rsidP="00B63D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Основными задачами комиссии при проведении Конкурса на замещение должности главы Сещинской сельской  администрации являются:</w:t>
      </w:r>
    </w:p>
    <w:p w:rsidR="00B63D4B" w:rsidRDefault="00B63D4B" w:rsidP="00B63D4B">
      <w:pPr>
        <w:pStyle w:val="ConsPlusNormal"/>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обеспечение соблюдения равных условий проведения конкурса для каждого из кандидатов;</w:t>
      </w:r>
    </w:p>
    <w:p w:rsidR="00B63D4B" w:rsidRDefault="00B63D4B" w:rsidP="00B63D4B">
      <w:pPr>
        <w:pStyle w:val="ConsPlusNormal"/>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рассмотрение документов, представленных на конкурс;</w:t>
      </w:r>
    </w:p>
    <w:p w:rsidR="00B63D4B" w:rsidRDefault="00B63D4B" w:rsidP="00B63D4B">
      <w:pPr>
        <w:pStyle w:val="ConsPlusNormal"/>
        <w:numPr>
          <w:ilvl w:val="0"/>
          <w:numId w:val="14"/>
        </w:numPr>
        <w:ind w:left="0" w:firstLine="360"/>
        <w:jc w:val="both"/>
        <w:rPr>
          <w:rFonts w:ascii="Times New Roman" w:hAnsi="Times New Roman" w:cs="Times New Roman"/>
          <w:sz w:val="24"/>
          <w:szCs w:val="24"/>
        </w:rPr>
      </w:pPr>
      <w:r>
        <w:rPr>
          <w:rFonts w:ascii="Times New Roman" w:hAnsi="Times New Roman" w:cs="Times New Roman"/>
          <w:sz w:val="24"/>
          <w:szCs w:val="24"/>
        </w:rPr>
        <w:t>представление по результатам конкурса кандидатов на должность главы Сещинской сельской администрации для назначения Сещинским Советом.</w:t>
      </w:r>
    </w:p>
    <w:p w:rsidR="00B63D4B" w:rsidRPr="00512EA6" w:rsidRDefault="00B63D4B" w:rsidP="00B63D4B">
      <w:pPr>
        <w:pStyle w:val="p7"/>
        <w:shd w:val="clear" w:color="auto" w:fill="FFFFFF"/>
        <w:tabs>
          <w:tab w:val="left" w:pos="993"/>
        </w:tabs>
        <w:spacing w:before="0" w:beforeAutospacing="0" w:after="0" w:afterAutospacing="0"/>
        <w:ind w:firstLine="567"/>
        <w:jc w:val="both"/>
        <w:rPr>
          <w:color w:val="000000"/>
        </w:rPr>
      </w:pPr>
      <w:r>
        <w:rPr>
          <w:rStyle w:val="s3"/>
          <w:color w:val="000000"/>
        </w:rPr>
        <w:t xml:space="preserve">2.13. </w:t>
      </w:r>
      <w:r w:rsidRPr="00512EA6">
        <w:rPr>
          <w:rStyle w:val="s3"/>
          <w:color w:val="000000"/>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jc w:val="center"/>
        <w:outlineLvl w:val="0"/>
      </w:pPr>
      <w:r>
        <w:t>3. ПОДГОТОВКА КОНКУРСА</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ind w:firstLine="567"/>
        <w:jc w:val="both"/>
      </w:pPr>
      <w:r>
        <w:t>3.1. Конкурс объявляется по решению Сещинского Совета.</w:t>
      </w:r>
    </w:p>
    <w:p w:rsidR="00B63D4B" w:rsidRPr="00512EA6" w:rsidRDefault="00B63D4B" w:rsidP="00B63D4B">
      <w:pPr>
        <w:pStyle w:val="p4"/>
        <w:shd w:val="clear" w:color="auto" w:fill="FFFFFF"/>
        <w:tabs>
          <w:tab w:val="left" w:pos="567"/>
          <w:tab w:val="left" w:pos="851"/>
        </w:tabs>
        <w:spacing w:before="0" w:beforeAutospacing="0" w:after="0" w:afterAutospacing="0"/>
        <w:jc w:val="both"/>
        <w:rPr>
          <w:color w:val="000000"/>
        </w:rPr>
      </w:pPr>
      <w:r>
        <w:rPr>
          <w:color w:val="FF0000"/>
        </w:rPr>
        <w:tab/>
      </w:r>
      <w:r w:rsidRPr="00512EA6">
        <w:rPr>
          <w:color w:val="000000"/>
        </w:rPr>
        <w:t>3.2. Право на участие в конкурсе имеют граждане</w:t>
      </w:r>
      <w:r w:rsidRPr="00512EA6">
        <w:rPr>
          <w:rStyle w:val="s3"/>
          <w:color w:val="000000"/>
        </w:rPr>
        <w:t xml:space="preserve"> Российской Федерации</w:t>
      </w:r>
      <w:r w:rsidRPr="00512EA6">
        <w:rPr>
          <w:color w:val="000000"/>
        </w:rPr>
        <w:t xml:space="preserve">, </w:t>
      </w:r>
      <w:r w:rsidRPr="00512EA6">
        <w:rPr>
          <w:rStyle w:val="s8"/>
          <w:color w:val="000000"/>
        </w:rPr>
        <w:t xml:space="preserve">отвечающие следующим </w:t>
      </w:r>
      <w:r w:rsidRPr="00512EA6">
        <w:rPr>
          <w:color w:val="000000"/>
        </w:rPr>
        <w:t xml:space="preserve">квалификационным </w:t>
      </w:r>
      <w:r w:rsidRPr="00512EA6">
        <w:rPr>
          <w:rStyle w:val="s8"/>
          <w:color w:val="000000"/>
        </w:rPr>
        <w:t>требованиям</w:t>
      </w:r>
      <w:r w:rsidRPr="00512EA6">
        <w:rPr>
          <w:color w:val="000000"/>
        </w:rPr>
        <w:t>, предъявляемым к должности Законом «О муниципальной службе в Брянской области»:</w:t>
      </w:r>
    </w:p>
    <w:p w:rsidR="00B63D4B" w:rsidRPr="00512EA6" w:rsidRDefault="00B63D4B" w:rsidP="00B63D4B">
      <w:pPr>
        <w:autoSpaceDE w:val="0"/>
        <w:autoSpaceDN w:val="0"/>
        <w:adjustRightInd w:val="0"/>
        <w:ind w:firstLine="540"/>
        <w:jc w:val="both"/>
        <w:rPr>
          <w:color w:val="000000"/>
        </w:rPr>
      </w:pPr>
      <w:r w:rsidRPr="00512EA6">
        <w:rPr>
          <w:rStyle w:val="s5"/>
          <w:color w:val="000000"/>
        </w:rPr>
        <w:sym w:font="Symbol" w:char="002D"/>
      </w:r>
      <w:r w:rsidRPr="00512EA6">
        <w:rPr>
          <w:rStyle w:val="s5"/>
          <w:rFonts w:ascii="Cambria Math" w:hAnsi="Cambria Math" w:cs="Cambria Math"/>
          <w:color w:val="000000"/>
        </w:rPr>
        <w:t>​</w:t>
      </w:r>
      <w:r w:rsidRPr="00512EA6">
        <w:rPr>
          <w:rStyle w:val="s5"/>
          <w:color w:val="000000"/>
        </w:rPr>
        <w:t> </w:t>
      </w:r>
      <w:r w:rsidRPr="00512EA6">
        <w:rPr>
          <w:color w:val="000000"/>
        </w:rPr>
        <w:t>высшее профессиональное образование и стаж муниципальной службы на ведущих должностях не менее 2 лет либо стаж муниципальной службы и (или) государственной службы не менее 4 лет или стаж работы по специальности не менее 3 лет</w:t>
      </w:r>
      <w:r w:rsidRPr="00512EA6">
        <w:rPr>
          <w:rStyle w:val="s3"/>
          <w:color w:val="000000"/>
        </w:rPr>
        <w:t>.</w:t>
      </w:r>
    </w:p>
    <w:p w:rsidR="00B63D4B" w:rsidRPr="00512EA6" w:rsidRDefault="00B63D4B" w:rsidP="00B63D4B">
      <w:pPr>
        <w:pStyle w:val="p4"/>
        <w:shd w:val="clear" w:color="auto" w:fill="FFFFFF"/>
        <w:tabs>
          <w:tab w:val="left" w:pos="567"/>
        </w:tabs>
        <w:spacing w:before="0" w:beforeAutospacing="0" w:after="0" w:afterAutospacing="0"/>
        <w:jc w:val="both"/>
        <w:rPr>
          <w:color w:val="000000"/>
        </w:rPr>
      </w:pPr>
      <w:r w:rsidRPr="00512EA6">
        <w:rPr>
          <w:rStyle w:val="s3"/>
          <w:color w:val="000000"/>
        </w:rPr>
        <w:tab/>
        <w:t>К кандидатам на должность главы администрации предъявляются следующие дополнительные требования:</w:t>
      </w:r>
    </w:p>
    <w:p w:rsidR="00B63D4B" w:rsidRPr="00512EA6" w:rsidRDefault="00B63D4B" w:rsidP="00B63D4B">
      <w:pPr>
        <w:pStyle w:val="p4"/>
        <w:numPr>
          <w:ilvl w:val="0"/>
          <w:numId w:val="15"/>
        </w:numPr>
        <w:shd w:val="clear" w:color="auto" w:fill="FFFFFF"/>
        <w:spacing w:before="0" w:beforeAutospacing="0" w:after="0" w:afterAutospacing="0"/>
        <w:ind w:left="0" w:firstLine="360"/>
        <w:jc w:val="both"/>
        <w:rPr>
          <w:color w:val="000000"/>
        </w:rPr>
      </w:pPr>
      <w:r w:rsidRPr="00512EA6">
        <w:rPr>
          <w:rStyle w:val="s3"/>
          <w:color w:val="000000"/>
        </w:rPr>
        <w:t>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w:t>
      </w:r>
      <w:r>
        <w:rPr>
          <w:rStyle w:val="s3"/>
          <w:color w:val="FF0000"/>
        </w:rPr>
        <w:t xml:space="preserve"> </w:t>
      </w:r>
      <w:r w:rsidRPr="00512EA6">
        <w:rPr>
          <w:rStyle w:val="s3"/>
          <w:color w:val="000000"/>
        </w:rPr>
        <w:t xml:space="preserve">Брянской области, которыми органы местного самоуправления наделяются отдельными государственными полномочиям, </w:t>
      </w:r>
      <w:r w:rsidRPr="00512EA6">
        <w:rPr>
          <w:color w:val="000000"/>
        </w:rPr>
        <w:t>Устава муниципального образования «Сещинское сельское поселение»;</w:t>
      </w:r>
    </w:p>
    <w:p w:rsidR="00B63D4B" w:rsidRPr="00512EA6" w:rsidRDefault="00B63D4B" w:rsidP="00B63D4B">
      <w:pPr>
        <w:pStyle w:val="p4"/>
        <w:numPr>
          <w:ilvl w:val="0"/>
          <w:numId w:val="15"/>
        </w:numPr>
        <w:shd w:val="clear" w:color="auto" w:fill="FFFFFF"/>
        <w:spacing w:before="0" w:beforeAutospacing="0" w:after="0" w:afterAutospacing="0"/>
        <w:ind w:left="0" w:firstLine="360"/>
        <w:jc w:val="both"/>
        <w:rPr>
          <w:color w:val="000000"/>
        </w:rPr>
      </w:pPr>
      <w:r w:rsidRPr="00512EA6">
        <w:rPr>
          <w:rStyle w:val="s3"/>
          <w:color w:val="000000"/>
        </w:rPr>
        <w:t>возраст не моложе 25 лет;</w:t>
      </w:r>
    </w:p>
    <w:p w:rsidR="00B63D4B" w:rsidRPr="00512EA6" w:rsidRDefault="00B63D4B" w:rsidP="00B63D4B">
      <w:pPr>
        <w:pStyle w:val="p4"/>
        <w:numPr>
          <w:ilvl w:val="0"/>
          <w:numId w:val="15"/>
        </w:numPr>
        <w:shd w:val="clear" w:color="auto" w:fill="FFFFFF"/>
        <w:spacing w:before="0" w:beforeAutospacing="0" w:after="0" w:afterAutospacing="0"/>
        <w:ind w:left="0" w:firstLine="360"/>
        <w:jc w:val="both"/>
        <w:rPr>
          <w:color w:val="000000"/>
        </w:rPr>
      </w:pPr>
      <w:r w:rsidRPr="00512EA6">
        <w:rPr>
          <w:rStyle w:val="s3"/>
          <w:color w:val="000000"/>
        </w:rPr>
        <w:t>отсутствие непогашенной или неснятой судимости.</w:t>
      </w:r>
    </w:p>
    <w:p w:rsidR="00B63D4B" w:rsidRDefault="00B63D4B" w:rsidP="00B63D4B">
      <w:pPr>
        <w:widowControl w:val="0"/>
        <w:autoSpaceDE w:val="0"/>
        <w:autoSpaceDN w:val="0"/>
        <w:adjustRightInd w:val="0"/>
        <w:jc w:val="both"/>
        <w:rPr>
          <w:color w:val="FF0000"/>
        </w:rPr>
      </w:pPr>
      <w:r>
        <w:t xml:space="preserve">3.3. Сещинский Совет обнародует объявление о проведении конкурса на замещение должности главы Сещинской сельской администрации и о приеме документов для участия в конкурсе и размещает на официальном сайте  Сещинской сельской администрации </w:t>
      </w:r>
      <w:proofErr w:type="spellStart"/>
      <w:r>
        <w:rPr>
          <w:lang w:val="en-US"/>
        </w:rPr>
        <w:t>sescha</w:t>
      </w:r>
      <w:proofErr w:type="spellEnd"/>
      <w:r>
        <w:t>_</w:t>
      </w:r>
      <w:proofErr w:type="spellStart"/>
      <w:r>
        <w:rPr>
          <w:lang w:val="en-US"/>
        </w:rPr>
        <w:t>adm</w:t>
      </w:r>
      <w:proofErr w:type="spellEnd"/>
      <w:r>
        <w:t>@</w:t>
      </w:r>
      <w:r>
        <w:rPr>
          <w:lang w:val="en-US"/>
        </w:rPr>
        <w:t>list</w:t>
      </w:r>
      <w:r>
        <w:t>.</w:t>
      </w:r>
      <w:proofErr w:type="spellStart"/>
      <w:r>
        <w:t>ru</w:t>
      </w:r>
      <w:proofErr w:type="spellEnd"/>
      <w:r>
        <w:rPr>
          <w:color w:val="FF0000"/>
        </w:rPr>
        <w:t>.</w:t>
      </w:r>
    </w:p>
    <w:p w:rsidR="00B63D4B" w:rsidRPr="009754A5" w:rsidRDefault="00B63D4B" w:rsidP="00B63D4B">
      <w:pPr>
        <w:pStyle w:val="ConsPlusNormal"/>
        <w:jc w:val="both"/>
        <w:rPr>
          <w:rFonts w:ascii="Times New Roman" w:hAnsi="Times New Roman" w:cs="Times New Roman"/>
          <w:strike/>
          <w:sz w:val="24"/>
          <w:szCs w:val="24"/>
        </w:rPr>
      </w:pPr>
      <w:r>
        <w:rPr>
          <w:rFonts w:ascii="Times New Roman" w:hAnsi="Times New Roman" w:cs="Times New Roman"/>
          <w:sz w:val="24"/>
          <w:szCs w:val="24"/>
        </w:rPr>
        <w:t xml:space="preserve">3.4. Условия конкурса, сведения о дате, времени и месте его проведения, проект контракта, заключаемого с главой администрации, публикуются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w:t>
      </w:r>
    </w:p>
    <w:p w:rsidR="00B63D4B" w:rsidRDefault="00B63D4B" w:rsidP="00B63D4B">
      <w:pPr>
        <w:widowControl w:val="0"/>
        <w:autoSpaceDE w:val="0"/>
        <w:autoSpaceDN w:val="0"/>
        <w:adjustRightInd w:val="0"/>
        <w:ind w:firstLine="540"/>
        <w:jc w:val="both"/>
        <w:rPr>
          <w:color w:val="FF0000"/>
        </w:rPr>
      </w:pP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jc w:val="center"/>
        <w:outlineLvl w:val="0"/>
      </w:pPr>
      <w:r>
        <w:t>4. ПОРЯДОК ПРЕДСТАВЛЕНИЯ</w:t>
      </w:r>
    </w:p>
    <w:p w:rsidR="00B63D4B" w:rsidRDefault="00B63D4B" w:rsidP="00B63D4B">
      <w:pPr>
        <w:widowControl w:val="0"/>
        <w:autoSpaceDE w:val="0"/>
        <w:autoSpaceDN w:val="0"/>
        <w:adjustRightInd w:val="0"/>
        <w:jc w:val="center"/>
      </w:pPr>
      <w:r>
        <w:t>ДОКУМЕНТОВ И ПРОВЕДЕНИЕ КОНКУРСА</w:t>
      </w:r>
    </w:p>
    <w:p w:rsidR="00B63D4B" w:rsidRDefault="00B63D4B" w:rsidP="00B63D4B">
      <w:pPr>
        <w:widowControl w:val="0"/>
        <w:autoSpaceDE w:val="0"/>
        <w:autoSpaceDN w:val="0"/>
        <w:adjustRightInd w:val="0"/>
        <w:jc w:val="right"/>
      </w:pPr>
    </w:p>
    <w:p w:rsidR="00B63D4B" w:rsidRDefault="00B63D4B" w:rsidP="00B63D4B">
      <w:pPr>
        <w:widowControl w:val="0"/>
        <w:autoSpaceDE w:val="0"/>
        <w:autoSpaceDN w:val="0"/>
        <w:adjustRightInd w:val="0"/>
        <w:ind w:firstLine="540"/>
        <w:jc w:val="both"/>
      </w:pPr>
      <w:r>
        <w:t xml:space="preserve">4.1. Подготовительный этап конкурса включает в себя опубликование объявления о приеме документов для участия в конкурсе и прием документов. В публикуемом объявлении указываются: полное наименование должности - глава  Сещинской сельской администрации. </w:t>
      </w:r>
      <w:proofErr w:type="gramStart"/>
      <w:r>
        <w:lastRenderedPageBreak/>
        <w:t xml:space="preserve">Требования, предъявляемые к претенденту на замещение этой должности; дата, время и место проведения конкурса; место и время приема документов, подлежащих представлению в соответствии </w:t>
      </w:r>
      <w:r w:rsidRPr="00512EA6">
        <w:rPr>
          <w:color w:val="000000"/>
        </w:rPr>
        <w:t xml:space="preserve">с </w:t>
      </w:r>
      <w:hyperlink r:id="rId13" w:anchor="Par30" w:history="1">
        <w:r w:rsidRPr="00512EA6">
          <w:rPr>
            <w:rStyle w:val="ab"/>
            <w:color w:val="000000"/>
          </w:rPr>
          <w:t>пунктом 4.2</w:t>
        </w:r>
      </w:hyperlink>
      <w:r>
        <w:t xml:space="preserve"> настоящего Положения; срок, в течение которого принимаются указанные документы, проект контракта, заключаемого с главой администрации, а также сведения об источнике подробной информации о конкурсе (телефон, факс).</w:t>
      </w:r>
      <w:proofErr w:type="gramEnd"/>
    </w:p>
    <w:p w:rsidR="00B63D4B" w:rsidRDefault="00B63D4B" w:rsidP="00B63D4B">
      <w:pPr>
        <w:widowControl w:val="0"/>
        <w:autoSpaceDE w:val="0"/>
        <w:autoSpaceDN w:val="0"/>
        <w:adjustRightInd w:val="0"/>
        <w:ind w:firstLine="540"/>
        <w:jc w:val="both"/>
      </w:pPr>
      <w:r>
        <w:t>4.2. Лица, желающие участвовать в конкурсе, подают заявление в конкурсную комиссию. Заявление регистрируется в специальном журнале с присвоением порядкового регистрационного номера, кандидату выдается расписка о приеме документов.</w:t>
      </w:r>
    </w:p>
    <w:p w:rsidR="00B63D4B" w:rsidRDefault="00B63D4B" w:rsidP="00B63D4B">
      <w:pPr>
        <w:widowControl w:val="0"/>
        <w:autoSpaceDE w:val="0"/>
        <w:autoSpaceDN w:val="0"/>
        <w:adjustRightInd w:val="0"/>
        <w:ind w:firstLine="540"/>
        <w:jc w:val="both"/>
      </w:pPr>
      <w:r>
        <w:t>Лицо, желающее принять участие в конкурсе, должно представить следующие документы:</w:t>
      </w:r>
    </w:p>
    <w:p w:rsidR="00B63D4B" w:rsidRDefault="00B63D4B" w:rsidP="00B63D4B">
      <w:pPr>
        <w:widowControl w:val="0"/>
        <w:autoSpaceDE w:val="0"/>
        <w:autoSpaceDN w:val="0"/>
        <w:adjustRightInd w:val="0"/>
        <w:ind w:firstLine="540"/>
        <w:jc w:val="both"/>
      </w:pPr>
      <w:r>
        <w:t>а) личное заявление с просьбой о поступлении на муниципальную службу и замещении должности муниципальной службы на имя главы муниципального образования «Сещинское сельское поселение»;</w:t>
      </w:r>
    </w:p>
    <w:p w:rsidR="00B63D4B" w:rsidRDefault="00B63D4B" w:rsidP="00B63D4B">
      <w:pPr>
        <w:widowControl w:val="0"/>
        <w:autoSpaceDE w:val="0"/>
        <w:autoSpaceDN w:val="0"/>
        <w:adjustRightInd w:val="0"/>
        <w:ind w:firstLine="540"/>
        <w:jc w:val="both"/>
      </w:pPr>
      <w:r>
        <w:t xml:space="preserve">б) собственноручно заполненную и подписанную </w:t>
      </w:r>
      <w:hyperlink r:id="rId14" w:history="1">
        <w:r w:rsidRPr="00512EA6">
          <w:rPr>
            <w:rStyle w:val="ab"/>
            <w:color w:val="000000"/>
          </w:rPr>
          <w:t>анкету</w:t>
        </w:r>
      </w:hyperlink>
      <w:r>
        <w:t xml:space="preserve"> по форме, утвержденной </w:t>
      </w:r>
      <w:r w:rsidRPr="00512EA6">
        <w:rPr>
          <w:rStyle w:val="s3"/>
          <w:color w:val="000000"/>
        </w:rPr>
        <w:t>Правительством Российской Федерации</w:t>
      </w:r>
      <w:r>
        <w:t xml:space="preserve"> с приложением трех фотографий размера 4х6;</w:t>
      </w:r>
    </w:p>
    <w:p w:rsidR="00B63D4B" w:rsidRDefault="00B63D4B" w:rsidP="00B63D4B">
      <w:pPr>
        <w:widowControl w:val="0"/>
        <w:autoSpaceDE w:val="0"/>
        <w:autoSpaceDN w:val="0"/>
        <w:adjustRightInd w:val="0"/>
        <w:ind w:firstLine="540"/>
        <w:jc w:val="both"/>
      </w:pPr>
      <w:r>
        <w:t>в) копию паспорта или заменяющего его документа (соответствующий документ предъявляется лично по прибытии на конкурс);</w:t>
      </w:r>
    </w:p>
    <w:p w:rsidR="00B63D4B" w:rsidRDefault="00B63D4B" w:rsidP="00B63D4B">
      <w:pPr>
        <w:widowControl w:val="0"/>
        <w:autoSpaceDE w:val="0"/>
        <w:autoSpaceDN w:val="0"/>
        <w:adjustRightInd w:val="0"/>
        <w:ind w:firstLine="540"/>
        <w:jc w:val="both"/>
      </w:pPr>
      <w:r>
        <w:t>г) копию документов о профессиональном образовании, стаже работы и квалификации, а также по желанию гражданина - копии документов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B63D4B" w:rsidRDefault="00B63D4B" w:rsidP="00B63D4B">
      <w:pPr>
        <w:widowControl w:val="0"/>
        <w:autoSpaceDE w:val="0"/>
        <w:autoSpaceDN w:val="0"/>
        <w:adjustRightInd w:val="0"/>
        <w:ind w:firstLine="540"/>
        <w:jc w:val="both"/>
      </w:pPr>
      <w:proofErr w:type="spellStart"/>
      <w:r>
        <w:t>д</w:t>
      </w:r>
      <w:proofErr w:type="spellEnd"/>
      <w:r>
        <w:t>) копию трудовой книжки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B63D4B" w:rsidRPr="00512EA6" w:rsidRDefault="00B63D4B" w:rsidP="00B63D4B">
      <w:pPr>
        <w:widowControl w:val="0"/>
        <w:autoSpaceDE w:val="0"/>
        <w:autoSpaceDN w:val="0"/>
        <w:adjustRightInd w:val="0"/>
        <w:ind w:firstLine="540"/>
        <w:jc w:val="both"/>
        <w:rPr>
          <w:color w:val="000000"/>
        </w:rPr>
      </w:pPr>
      <w:r>
        <w:t>е) заключение медицинского учреждения об отсутствии заболевания, препятствующего поступлению на муниципальную службу</w:t>
      </w:r>
      <w:r>
        <w:rPr>
          <w:color w:val="000000"/>
        </w:rPr>
        <w:t xml:space="preserve"> </w:t>
      </w:r>
      <w:r w:rsidRPr="00512EA6">
        <w:rPr>
          <w:rStyle w:val="s3"/>
          <w:color w:val="000000"/>
        </w:rPr>
        <w:t>по установленной форме 001-ГС/у</w:t>
      </w:r>
      <w:r w:rsidRPr="00512EA6">
        <w:rPr>
          <w:color w:val="000000"/>
        </w:rPr>
        <w:t>;</w:t>
      </w:r>
    </w:p>
    <w:p w:rsidR="00B63D4B" w:rsidRDefault="00B63D4B" w:rsidP="00B63D4B">
      <w:pPr>
        <w:widowControl w:val="0"/>
        <w:autoSpaceDE w:val="0"/>
        <w:autoSpaceDN w:val="0"/>
        <w:adjustRightInd w:val="0"/>
        <w:ind w:firstLine="540"/>
        <w:jc w:val="both"/>
      </w:pPr>
      <w:r>
        <w:t>ж) копию страхового свидетельства обязательного пенсионного страхования;</w:t>
      </w:r>
    </w:p>
    <w:p w:rsidR="00B63D4B" w:rsidRDefault="00B63D4B" w:rsidP="00B63D4B">
      <w:pPr>
        <w:widowControl w:val="0"/>
        <w:autoSpaceDE w:val="0"/>
        <w:autoSpaceDN w:val="0"/>
        <w:adjustRightInd w:val="0"/>
        <w:ind w:firstLine="540"/>
        <w:jc w:val="both"/>
      </w:pPr>
      <w:proofErr w:type="spellStart"/>
      <w:r>
        <w:t>з</w:t>
      </w:r>
      <w:proofErr w:type="spellEnd"/>
      <w:r>
        <w:t>) копию документов воинского учета - для военнообязанных и лиц, подлежащих призыву на военную службу;</w:t>
      </w:r>
    </w:p>
    <w:p w:rsidR="00B63D4B" w:rsidRPr="00512EA6" w:rsidRDefault="00B63D4B" w:rsidP="00B63D4B">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s3"/>
          <w:color w:val="000000"/>
        </w:rPr>
        <w:t xml:space="preserve"> </w:t>
      </w:r>
      <w:r w:rsidRPr="00512EA6">
        <w:rPr>
          <w:rStyle w:val="s3"/>
          <w:rFonts w:ascii="Times New Roman" w:hAnsi="Times New Roman" w:cs="Times New Roman"/>
          <w:color w:val="000000"/>
          <w:sz w:val="24"/>
          <w:szCs w:val="24"/>
        </w:rPr>
        <w:t>по форме справки, утвержденной Указом Президента РФ от 23.06.2014 № 460;</w:t>
      </w:r>
    </w:p>
    <w:p w:rsidR="00B63D4B" w:rsidRDefault="00B63D4B" w:rsidP="00B63D4B">
      <w:pPr>
        <w:widowControl w:val="0"/>
        <w:autoSpaceDE w:val="0"/>
        <w:autoSpaceDN w:val="0"/>
        <w:adjustRightInd w:val="0"/>
        <w:ind w:firstLine="540"/>
        <w:jc w:val="both"/>
      </w:pPr>
      <w:r>
        <w:t xml:space="preserve">Гражданин, желающий участвовать в конкурсе,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о повышении квалификации, документы об участии в различных конкурсах </w:t>
      </w:r>
      <w:proofErr w:type="gramStart"/>
      <w:r>
        <w:t>на</w:t>
      </w:r>
      <w:proofErr w:type="gramEnd"/>
      <w:r>
        <w:t xml:space="preserve"> лучшего по профессии и т.п.</w:t>
      </w:r>
    </w:p>
    <w:p w:rsidR="00B63D4B" w:rsidRDefault="00B63D4B" w:rsidP="00B63D4B">
      <w:pPr>
        <w:widowControl w:val="0"/>
        <w:autoSpaceDE w:val="0"/>
        <w:autoSpaceDN w:val="0"/>
        <w:adjustRightInd w:val="0"/>
        <w:ind w:firstLine="540"/>
        <w:jc w:val="both"/>
      </w:pPr>
      <w:r>
        <w:t>Подлинники документов возвращаются заявителю в день их представления, а копии указанных документов формируются в дело.</w:t>
      </w:r>
    </w:p>
    <w:p w:rsidR="00B63D4B" w:rsidRPr="00512EA6" w:rsidRDefault="00B63D4B" w:rsidP="00B63D4B">
      <w:pPr>
        <w:widowControl w:val="0"/>
        <w:autoSpaceDE w:val="0"/>
        <w:autoSpaceDN w:val="0"/>
        <w:adjustRightInd w:val="0"/>
        <w:ind w:firstLine="540"/>
        <w:jc w:val="both"/>
        <w:rPr>
          <w:rStyle w:val="s3"/>
          <w:color w:val="000000"/>
        </w:rPr>
      </w:pPr>
      <w:r w:rsidRPr="00512EA6">
        <w:rPr>
          <w:rStyle w:val="s3"/>
          <w:color w:val="000000"/>
        </w:rPr>
        <w:t>Представление документов не в полном объеме является основанием для отказа в их приеме.</w:t>
      </w:r>
    </w:p>
    <w:p w:rsidR="00B63D4B" w:rsidRDefault="00B63D4B" w:rsidP="00B63D4B">
      <w:pPr>
        <w:widowControl w:val="0"/>
        <w:autoSpaceDE w:val="0"/>
        <w:autoSpaceDN w:val="0"/>
        <w:adjustRightInd w:val="0"/>
        <w:ind w:firstLine="540"/>
        <w:jc w:val="both"/>
      </w:pPr>
      <w:r w:rsidRPr="00512EA6">
        <w:rPr>
          <w:rStyle w:val="s3"/>
          <w:color w:val="000000"/>
        </w:rPr>
        <w:t>4.3</w:t>
      </w:r>
      <w:r>
        <w:rPr>
          <w:rStyle w:val="s3"/>
          <w:color w:val="FF0000"/>
        </w:rPr>
        <w:t xml:space="preserve">. </w:t>
      </w:r>
      <w:r>
        <w:t xml:space="preserve">Документы, указанные </w:t>
      </w:r>
      <w:r w:rsidRPr="00512EA6">
        <w:rPr>
          <w:color w:val="000000"/>
        </w:rPr>
        <w:t xml:space="preserve">в </w:t>
      </w:r>
      <w:hyperlink r:id="rId15" w:anchor="Par30" w:history="1">
        <w:r w:rsidRPr="00512EA6">
          <w:rPr>
            <w:rStyle w:val="ab"/>
            <w:color w:val="000000"/>
          </w:rPr>
          <w:t>пункте 4.2</w:t>
        </w:r>
      </w:hyperlink>
      <w:r>
        <w:t xml:space="preserve"> настоящего Положения, представляются в конкурсную комиссию в течение 20 дней со дня обнародования объявления о приеме документов для участия в конкурсе и прием документов в порядке, установленном Уставом муниципального образования «Сещинского сельского поселения».</w:t>
      </w:r>
    </w:p>
    <w:p w:rsidR="00B63D4B" w:rsidRPr="00512EA6" w:rsidRDefault="00B63D4B" w:rsidP="00B63D4B">
      <w:pPr>
        <w:pStyle w:val="p3"/>
        <w:shd w:val="clear" w:color="auto" w:fill="FFFFFF"/>
        <w:spacing w:before="0" w:beforeAutospacing="0" w:after="0" w:afterAutospacing="0"/>
        <w:ind w:firstLine="426"/>
        <w:jc w:val="both"/>
        <w:rPr>
          <w:color w:val="000000"/>
        </w:rPr>
      </w:pPr>
      <w:r w:rsidRPr="00512EA6">
        <w:rPr>
          <w:rStyle w:val="s3"/>
          <w:color w:val="000000"/>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B63D4B" w:rsidRPr="00512EA6" w:rsidRDefault="00B63D4B" w:rsidP="00B63D4B">
      <w:pPr>
        <w:pStyle w:val="p12"/>
        <w:shd w:val="clear" w:color="auto" w:fill="FFFFFF"/>
        <w:spacing w:before="0" w:beforeAutospacing="0" w:after="0" w:afterAutospacing="0"/>
        <w:ind w:firstLine="426"/>
        <w:jc w:val="both"/>
        <w:rPr>
          <w:color w:val="000000"/>
        </w:rPr>
      </w:pPr>
      <w:r w:rsidRPr="00512EA6">
        <w:rPr>
          <w:color w:val="000000"/>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p>
    <w:p w:rsidR="00B63D4B" w:rsidRPr="00512EA6" w:rsidRDefault="00B63D4B" w:rsidP="00B63D4B">
      <w:pPr>
        <w:pStyle w:val="p12"/>
        <w:shd w:val="clear" w:color="auto" w:fill="FFFFFF"/>
        <w:spacing w:before="0" w:beforeAutospacing="0" w:after="0" w:afterAutospacing="0"/>
        <w:ind w:firstLine="426"/>
        <w:jc w:val="both"/>
        <w:rPr>
          <w:rStyle w:val="s3"/>
          <w:color w:val="000000"/>
        </w:rPr>
      </w:pPr>
      <w:r w:rsidRPr="00512EA6">
        <w:rPr>
          <w:color w:val="000000"/>
        </w:rPr>
        <w:t xml:space="preserve">4.4. </w:t>
      </w:r>
      <w:r w:rsidRPr="00512EA6">
        <w:rPr>
          <w:rStyle w:val="s3"/>
          <w:color w:val="000000"/>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B63D4B" w:rsidRDefault="00B63D4B" w:rsidP="00B63D4B">
      <w:pPr>
        <w:pStyle w:val="p12"/>
        <w:shd w:val="clear" w:color="auto" w:fill="FFFFFF"/>
        <w:spacing w:before="0" w:beforeAutospacing="0" w:after="0" w:afterAutospacing="0"/>
        <w:ind w:firstLine="426"/>
        <w:jc w:val="both"/>
      </w:pPr>
      <w:r>
        <w:rPr>
          <w:rStyle w:val="s3"/>
          <w:color w:val="000000"/>
        </w:rPr>
        <w:t xml:space="preserve">4.5. </w:t>
      </w:r>
      <w:r>
        <w:rPr>
          <w:color w:val="000000"/>
        </w:rPr>
        <w:t>Основанием</w:t>
      </w:r>
      <w:r>
        <w:t xml:space="preserve"> для отказа в допуске претендента к участию в конкурсе является:</w:t>
      </w:r>
    </w:p>
    <w:p w:rsidR="00B63D4B" w:rsidRDefault="00B63D4B" w:rsidP="00B63D4B">
      <w:pPr>
        <w:widowControl w:val="0"/>
        <w:numPr>
          <w:ilvl w:val="0"/>
          <w:numId w:val="16"/>
        </w:numPr>
        <w:tabs>
          <w:tab w:val="left" w:pos="851"/>
        </w:tabs>
        <w:autoSpaceDE w:val="0"/>
        <w:autoSpaceDN w:val="0"/>
        <w:adjustRightInd w:val="0"/>
        <w:ind w:left="0" w:firstLine="567"/>
        <w:jc w:val="both"/>
      </w:pPr>
      <w:r>
        <w:t>несвоевременное или неполное представление необходимых для участия в конкурсе документов или с нарушением правил оформления;</w:t>
      </w:r>
    </w:p>
    <w:p w:rsidR="00B63D4B" w:rsidRDefault="00B63D4B" w:rsidP="00B63D4B">
      <w:pPr>
        <w:widowControl w:val="0"/>
        <w:numPr>
          <w:ilvl w:val="0"/>
          <w:numId w:val="16"/>
        </w:numPr>
        <w:tabs>
          <w:tab w:val="left" w:pos="851"/>
        </w:tabs>
        <w:autoSpaceDE w:val="0"/>
        <w:autoSpaceDN w:val="0"/>
        <w:adjustRightInd w:val="0"/>
        <w:ind w:left="0" w:firstLine="567"/>
        <w:jc w:val="both"/>
      </w:pPr>
      <w:r>
        <w:lastRenderedPageBreak/>
        <w:t>недостоверность или неполнота представленных сведений;</w:t>
      </w:r>
    </w:p>
    <w:p w:rsidR="00B63D4B" w:rsidRPr="00512EA6" w:rsidRDefault="00B63D4B" w:rsidP="00B63D4B">
      <w:pPr>
        <w:widowControl w:val="0"/>
        <w:numPr>
          <w:ilvl w:val="0"/>
          <w:numId w:val="16"/>
        </w:numPr>
        <w:tabs>
          <w:tab w:val="left" w:pos="851"/>
        </w:tabs>
        <w:autoSpaceDE w:val="0"/>
        <w:autoSpaceDN w:val="0"/>
        <w:adjustRightInd w:val="0"/>
        <w:ind w:left="0" w:firstLine="567"/>
        <w:jc w:val="both"/>
        <w:rPr>
          <w:color w:val="000000"/>
        </w:rPr>
      </w:pPr>
      <w:r w:rsidRPr="00512EA6">
        <w:rPr>
          <w:rStyle w:val="s3"/>
          <w:color w:val="000000"/>
        </w:rPr>
        <w:t>представления подложных документов или заведомо ложных сведений;</w:t>
      </w:r>
    </w:p>
    <w:p w:rsidR="00B63D4B" w:rsidRPr="00512EA6" w:rsidRDefault="00B63D4B" w:rsidP="00B63D4B">
      <w:pPr>
        <w:pStyle w:val="p4"/>
        <w:numPr>
          <w:ilvl w:val="0"/>
          <w:numId w:val="17"/>
        </w:numPr>
        <w:shd w:val="clear" w:color="auto" w:fill="FFFFFF"/>
        <w:spacing w:before="0" w:beforeAutospacing="0" w:after="0" w:afterAutospacing="0"/>
        <w:ind w:left="0" w:firstLine="360"/>
        <w:jc w:val="both"/>
        <w:rPr>
          <w:rStyle w:val="s3"/>
          <w:color w:val="000000"/>
        </w:rPr>
      </w:pPr>
      <w:r w:rsidRPr="00512EA6">
        <w:rPr>
          <w:rStyle w:val="s3"/>
          <w:color w:val="000000"/>
        </w:rPr>
        <w:t>несоответствие квалификационным требованиям к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B63D4B" w:rsidRDefault="00B63D4B" w:rsidP="00B63D4B">
      <w:pPr>
        <w:widowControl w:val="0"/>
        <w:autoSpaceDE w:val="0"/>
        <w:autoSpaceDN w:val="0"/>
        <w:adjustRightInd w:val="0"/>
        <w:ind w:firstLine="540"/>
        <w:jc w:val="both"/>
      </w:pPr>
      <w:r>
        <w:t>4.6. Решение конкурсной комиссии о допуске или об отказе в допуске претендента к конкурсу сообщается претенденту в письменной форме в течение 2 рабочих дней со дня принятия решения конкурсной комиссией, в случае отказа в допуске к участию в конкурсе - с указанием причин для отказа.</w:t>
      </w:r>
    </w:p>
    <w:p w:rsidR="00B63D4B" w:rsidRDefault="00B63D4B" w:rsidP="00B63D4B">
      <w:pPr>
        <w:widowControl w:val="0"/>
        <w:autoSpaceDE w:val="0"/>
        <w:autoSpaceDN w:val="0"/>
        <w:adjustRightInd w:val="0"/>
        <w:ind w:firstLine="540"/>
        <w:jc w:val="both"/>
      </w:pPr>
      <w:r>
        <w:t>4.7. Гражданин, не допущенный к участию в конкурсе, вправе обжаловать это решение в соответствии с законодательством Российской Федерации.</w:t>
      </w:r>
    </w:p>
    <w:p w:rsidR="00B63D4B" w:rsidRDefault="00B63D4B" w:rsidP="00B63D4B">
      <w:pPr>
        <w:widowControl w:val="0"/>
        <w:autoSpaceDE w:val="0"/>
        <w:autoSpaceDN w:val="0"/>
        <w:adjustRightInd w:val="0"/>
        <w:ind w:firstLine="540"/>
        <w:jc w:val="both"/>
      </w:pPr>
      <w:r>
        <w:t>4.8. На заседании конкурсной комиссии проводится обсуждение и конкурсный отбор претендентов на должность главы администрации.</w:t>
      </w:r>
    </w:p>
    <w:p w:rsidR="00B63D4B" w:rsidRDefault="00B63D4B" w:rsidP="00B63D4B">
      <w:pPr>
        <w:widowControl w:val="0"/>
        <w:autoSpaceDE w:val="0"/>
        <w:autoSpaceDN w:val="0"/>
        <w:adjustRightInd w:val="0"/>
        <w:ind w:firstLine="540"/>
        <w:jc w:val="both"/>
      </w:pPr>
      <w:r>
        <w:t xml:space="preserve">4.9. </w:t>
      </w:r>
      <w:proofErr w:type="gramStart"/>
      <w:r>
        <w:t xml:space="preserve">При проведении конкурса конкурсная комиссия оценивает претендентов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проверки знаний </w:t>
      </w:r>
      <w:hyperlink r:id="rId16" w:history="1">
        <w:r w:rsidRPr="00512EA6">
          <w:rPr>
            <w:rStyle w:val="ab"/>
            <w:color w:val="000000"/>
          </w:rPr>
          <w:t>Конституции</w:t>
        </w:r>
      </w:hyperlink>
      <w:r>
        <w:t xml:space="preserve"> Российской Федерации, Федерального</w:t>
      </w:r>
      <w:r w:rsidRPr="00512EA6">
        <w:rPr>
          <w:color w:val="000000"/>
        </w:rPr>
        <w:t xml:space="preserve"> </w:t>
      </w:r>
      <w:hyperlink r:id="rId17" w:history="1">
        <w:r w:rsidRPr="00512EA6">
          <w:rPr>
            <w:rStyle w:val="ab"/>
            <w:color w:val="000000"/>
          </w:rPr>
          <w:t>закона</w:t>
        </w:r>
      </w:hyperlink>
      <w: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w:t>
      </w:r>
      <w:r w:rsidRPr="00C64950">
        <w:rPr>
          <w:color w:val="000000"/>
        </w:rPr>
        <w:t xml:space="preserve">, </w:t>
      </w:r>
      <w:hyperlink r:id="rId18" w:history="1">
        <w:r w:rsidRPr="00C64950">
          <w:rPr>
            <w:rStyle w:val="ab"/>
            <w:color w:val="000000"/>
          </w:rPr>
          <w:t>Устава</w:t>
        </w:r>
      </w:hyperlink>
      <w:r>
        <w:t xml:space="preserve"> Брянской области</w:t>
      </w:r>
      <w:proofErr w:type="gramEnd"/>
      <w:r>
        <w:t xml:space="preserve">, </w:t>
      </w:r>
      <w:hyperlink r:id="rId19" w:history="1">
        <w:r w:rsidRPr="00C64950">
          <w:rPr>
            <w:rStyle w:val="ab"/>
            <w:color w:val="000000"/>
          </w:rPr>
          <w:t>Устава</w:t>
        </w:r>
      </w:hyperlink>
      <w:r>
        <w:t xml:space="preserve"> Муниципального образования «Сещинское сельское поселение»,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p>
    <w:p w:rsidR="00B63D4B" w:rsidRPr="00C64950" w:rsidRDefault="00B63D4B" w:rsidP="00B63D4B">
      <w:pPr>
        <w:widowControl w:val="0"/>
        <w:autoSpaceDE w:val="0"/>
        <w:autoSpaceDN w:val="0"/>
        <w:adjustRightInd w:val="0"/>
        <w:ind w:firstLine="540"/>
        <w:jc w:val="both"/>
        <w:rPr>
          <w:rStyle w:val="s3"/>
          <w:strike/>
        </w:rPr>
      </w:pPr>
      <w:r>
        <w:t xml:space="preserve"> 4.10. </w:t>
      </w:r>
      <w:r w:rsidRPr="00C64950">
        <w:rPr>
          <w:rStyle w:val="s3"/>
          <w:color w:val="000000"/>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B63D4B" w:rsidRDefault="00B63D4B" w:rsidP="00B63D4B">
      <w:pPr>
        <w:widowControl w:val="0"/>
        <w:autoSpaceDE w:val="0"/>
        <w:autoSpaceDN w:val="0"/>
        <w:adjustRightInd w:val="0"/>
        <w:ind w:firstLine="540"/>
        <w:jc w:val="both"/>
      </w:pPr>
      <w:r>
        <w:t>4.12. По результатам проведения конкурса конкурсной комиссией принимается решение по каждому претенденту открытым голосованием простым большинством голосов ее членов, присутствующих на заседании. При равенстве голосов голос председателя конкурсной комиссии является решающим.</w:t>
      </w:r>
    </w:p>
    <w:p w:rsidR="00B63D4B" w:rsidRDefault="00B63D4B" w:rsidP="00B63D4B">
      <w:pPr>
        <w:widowControl w:val="0"/>
        <w:autoSpaceDE w:val="0"/>
        <w:autoSpaceDN w:val="0"/>
        <w:adjustRightInd w:val="0"/>
        <w:ind w:firstLine="540"/>
        <w:jc w:val="both"/>
      </w:pPr>
      <w:r>
        <w:t xml:space="preserve">4.11. Неявка претендента, оповещенного письменным уведомлением, на заседание конкурсной </w:t>
      </w:r>
      <w:r w:rsidRPr="00C64950">
        <w:rPr>
          <w:color w:val="000000"/>
        </w:rPr>
        <w:t>комиссии в день проведения конкурса</w:t>
      </w:r>
      <w:r>
        <w:rPr>
          <w:color w:val="000000"/>
        </w:rPr>
        <w:t xml:space="preserve"> </w:t>
      </w:r>
      <w:r>
        <w:t>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заседания Сещинского Совета.</w:t>
      </w:r>
    </w:p>
    <w:p w:rsidR="00B63D4B" w:rsidRDefault="00B63D4B" w:rsidP="00B63D4B">
      <w:pPr>
        <w:widowControl w:val="0"/>
        <w:autoSpaceDE w:val="0"/>
        <w:autoSpaceDN w:val="0"/>
        <w:adjustRightInd w:val="0"/>
        <w:ind w:firstLine="540"/>
        <w:jc w:val="both"/>
      </w:pPr>
      <w:r>
        <w:t xml:space="preserve">4.13. По результатам конкурсного отбора конкурсная комиссия из числа </w:t>
      </w:r>
      <w:r w:rsidRPr="00C64950">
        <w:rPr>
          <w:color w:val="000000"/>
        </w:rPr>
        <w:t>участников конкурса</w:t>
      </w:r>
      <w:r>
        <w:t xml:space="preserve"> представляет </w:t>
      </w:r>
      <w:proofErr w:type="spellStart"/>
      <w:r>
        <w:t>Сещинскому</w:t>
      </w:r>
      <w:proofErr w:type="spellEnd"/>
      <w:r>
        <w:t xml:space="preserve"> Совету </w:t>
      </w:r>
      <w:r w:rsidRPr="00C64950">
        <w:rPr>
          <w:color w:val="000000"/>
        </w:rPr>
        <w:t>кандидатур</w:t>
      </w:r>
      <w:r>
        <w:t xml:space="preserve"> на должность главы администрации.</w:t>
      </w:r>
    </w:p>
    <w:p w:rsidR="00B63D4B" w:rsidRDefault="00B63D4B" w:rsidP="00B63D4B">
      <w:pPr>
        <w:widowControl w:val="0"/>
        <w:autoSpaceDE w:val="0"/>
        <w:autoSpaceDN w:val="0"/>
        <w:adjustRightInd w:val="0"/>
        <w:ind w:firstLine="540"/>
        <w:jc w:val="both"/>
      </w:pPr>
      <w:r>
        <w:t xml:space="preserve">4.14. Конкурсная комиссия принимает решение о признании конкурса </w:t>
      </w:r>
      <w:proofErr w:type="gramStart"/>
      <w:r>
        <w:t>несостоявшимся</w:t>
      </w:r>
      <w:proofErr w:type="gramEnd"/>
      <w:r>
        <w:t xml:space="preserve"> в одном из следующих случаев:</w:t>
      </w:r>
    </w:p>
    <w:p w:rsidR="00B63D4B" w:rsidRDefault="00B63D4B" w:rsidP="00B63D4B">
      <w:pPr>
        <w:widowControl w:val="0"/>
        <w:numPr>
          <w:ilvl w:val="0"/>
          <w:numId w:val="18"/>
        </w:numPr>
        <w:tabs>
          <w:tab w:val="left" w:pos="851"/>
        </w:tabs>
        <w:autoSpaceDE w:val="0"/>
        <w:autoSpaceDN w:val="0"/>
        <w:adjustRightInd w:val="0"/>
        <w:ind w:left="0" w:firstLine="567"/>
        <w:jc w:val="both"/>
      </w:pPr>
      <w:r>
        <w:t>отсутствие заявлений на участие в конкурсе;</w:t>
      </w:r>
    </w:p>
    <w:p w:rsidR="00B63D4B" w:rsidRDefault="00B63D4B" w:rsidP="00B63D4B">
      <w:pPr>
        <w:widowControl w:val="0"/>
        <w:numPr>
          <w:ilvl w:val="0"/>
          <w:numId w:val="18"/>
        </w:numPr>
        <w:tabs>
          <w:tab w:val="left" w:pos="851"/>
        </w:tabs>
        <w:autoSpaceDE w:val="0"/>
        <w:autoSpaceDN w:val="0"/>
        <w:adjustRightInd w:val="0"/>
        <w:ind w:left="0" w:firstLine="567"/>
        <w:jc w:val="both"/>
      </w:pPr>
      <w:r>
        <w:t>отсутствие кандидатов, допущенных к участию в конкурсе;</w:t>
      </w:r>
    </w:p>
    <w:p w:rsidR="00B63D4B" w:rsidRPr="00C64950" w:rsidRDefault="00B63D4B" w:rsidP="00B63D4B">
      <w:pPr>
        <w:widowControl w:val="0"/>
        <w:numPr>
          <w:ilvl w:val="0"/>
          <w:numId w:val="18"/>
        </w:numPr>
        <w:tabs>
          <w:tab w:val="left" w:pos="851"/>
        </w:tabs>
        <w:autoSpaceDE w:val="0"/>
        <w:autoSpaceDN w:val="0"/>
        <w:adjustRightInd w:val="0"/>
        <w:ind w:left="0" w:firstLine="567"/>
        <w:jc w:val="both"/>
        <w:rPr>
          <w:color w:val="000000"/>
        </w:rPr>
      </w:pPr>
      <w:r w:rsidRPr="00C64950">
        <w:rPr>
          <w:color w:val="000000"/>
        </w:rPr>
        <w:t>допуска к участию в конкурсе менее двух кандидатов;</w:t>
      </w:r>
    </w:p>
    <w:p w:rsidR="00B63D4B" w:rsidRDefault="00B63D4B" w:rsidP="00B63D4B">
      <w:pPr>
        <w:widowControl w:val="0"/>
        <w:numPr>
          <w:ilvl w:val="0"/>
          <w:numId w:val="18"/>
        </w:numPr>
        <w:tabs>
          <w:tab w:val="left" w:pos="851"/>
        </w:tabs>
        <w:autoSpaceDE w:val="0"/>
        <w:autoSpaceDN w:val="0"/>
        <w:adjustRightInd w:val="0"/>
        <w:ind w:left="0" w:firstLine="567"/>
        <w:jc w:val="both"/>
      </w:pPr>
      <w:r>
        <w:t xml:space="preserve">отказ всех кандидатов от внесения их кандидатур на рассмотрение </w:t>
      </w:r>
      <w:proofErr w:type="spellStart"/>
      <w:r>
        <w:t>Сещинскому</w:t>
      </w:r>
      <w:proofErr w:type="spellEnd"/>
      <w:r>
        <w:t xml:space="preserve"> Совету.</w:t>
      </w:r>
    </w:p>
    <w:p w:rsidR="00B63D4B" w:rsidRDefault="00B63D4B" w:rsidP="00B63D4B">
      <w:pPr>
        <w:widowControl w:val="0"/>
        <w:autoSpaceDE w:val="0"/>
        <w:autoSpaceDN w:val="0"/>
        <w:adjustRightInd w:val="0"/>
        <w:ind w:firstLine="540"/>
        <w:jc w:val="both"/>
      </w:pPr>
      <w:r>
        <w:t xml:space="preserve">4.15. В случае признания конкурса </w:t>
      </w:r>
      <w:proofErr w:type="gramStart"/>
      <w:r>
        <w:t>несостоявшимся</w:t>
      </w:r>
      <w:proofErr w:type="gramEnd"/>
      <w:r>
        <w:t xml:space="preserve"> Сещинский Совет принимает решение о проведении повторного конкурса.</w:t>
      </w:r>
    </w:p>
    <w:p w:rsidR="00B63D4B" w:rsidRDefault="00B63D4B" w:rsidP="00B63D4B">
      <w:pPr>
        <w:widowControl w:val="0"/>
        <w:autoSpaceDE w:val="0"/>
        <w:autoSpaceDN w:val="0"/>
        <w:adjustRightInd w:val="0"/>
        <w:ind w:firstLine="540"/>
        <w:jc w:val="both"/>
      </w:pPr>
      <w:r>
        <w:t>4.16. Решение конкурсной комиссии в течение двух рабочих дней с момента его принятия направляется на рассмотрение в Сещинский Совет и доводится в письменной форме до сведения лиц, принимавших участие в конкурсе.</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jc w:val="center"/>
        <w:outlineLvl w:val="0"/>
      </w:pPr>
      <w:r>
        <w:t>5. НАЗНАЧЕНИЕ ГЛАВЫ АДМИНИСТРАЦИИ</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ind w:firstLine="540"/>
        <w:jc w:val="both"/>
      </w:pPr>
      <w:r>
        <w:t>5.1. Сещинский Совет заслушивает на заседании Сещинского сельского совета народных депутатов выступление каждого кандидата и проводит прения, порядок проведения которых определяется Регламентом Сещинского сельского поселения.</w:t>
      </w:r>
    </w:p>
    <w:p w:rsidR="00B63D4B" w:rsidRDefault="00B63D4B" w:rsidP="00B63D4B">
      <w:pPr>
        <w:widowControl w:val="0"/>
        <w:autoSpaceDE w:val="0"/>
        <w:autoSpaceDN w:val="0"/>
        <w:adjustRightInd w:val="0"/>
        <w:ind w:firstLine="540"/>
        <w:jc w:val="both"/>
      </w:pPr>
      <w:r>
        <w:t>5.2. По кандидатурам, представленным на должность главы администрации, проводится тайное голосование.</w:t>
      </w:r>
    </w:p>
    <w:p w:rsidR="00B63D4B" w:rsidRDefault="00B63D4B" w:rsidP="00B63D4B">
      <w:pPr>
        <w:widowControl w:val="0"/>
        <w:autoSpaceDE w:val="0"/>
        <w:autoSpaceDN w:val="0"/>
        <w:adjustRightInd w:val="0"/>
        <w:ind w:firstLine="540"/>
        <w:jc w:val="both"/>
      </w:pPr>
      <w:r>
        <w:lastRenderedPageBreak/>
        <w:t>5.3. Победителем признается кандидат, за которого проголосовало более половины от установленного числа депутатов Сещинского Совета. 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B63D4B" w:rsidRDefault="00B63D4B" w:rsidP="00B63D4B">
      <w:pPr>
        <w:widowControl w:val="0"/>
        <w:autoSpaceDE w:val="0"/>
        <w:autoSpaceDN w:val="0"/>
        <w:adjustRightInd w:val="0"/>
        <w:ind w:firstLine="540"/>
        <w:jc w:val="both"/>
      </w:pPr>
      <w:r>
        <w:t>5.4. Если в результате голосования не был выявлен победитель, Совет принимает решение о проведении повторного конкурса.</w:t>
      </w:r>
    </w:p>
    <w:p w:rsidR="00B63D4B" w:rsidRDefault="00B63D4B" w:rsidP="00B63D4B">
      <w:pPr>
        <w:widowControl w:val="0"/>
        <w:autoSpaceDE w:val="0"/>
        <w:autoSpaceDN w:val="0"/>
        <w:adjustRightInd w:val="0"/>
        <w:ind w:firstLine="540"/>
        <w:jc w:val="both"/>
      </w:pPr>
      <w:r>
        <w:t>5.5. Назначение главы администрации оформляется решением Сещинского Совета.</w:t>
      </w:r>
    </w:p>
    <w:p w:rsidR="00B63D4B" w:rsidRPr="00C64950" w:rsidRDefault="00B63D4B" w:rsidP="00B63D4B">
      <w:pPr>
        <w:widowControl w:val="0"/>
        <w:autoSpaceDE w:val="0"/>
        <w:autoSpaceDN w:val="0"/>
        <w:adjustRightInd w:val="0"/>
        <w:ind w:firstLine="540"/>
        <w:jc w:val="both"/>
        <w:rPr>
          <w:i/>
          <w:color w:val="000000"/>
        </w:rPr>
      </w:pPr>
      <w:r>
        <w:t>5.6</w:t>
      </w:r>
      <w:r>
        <w:rPr>
          <w:color w:val="000000"/>
        </w:rPr>
        <w:t>. (</w:t>
      </w:r>
      <w:r w:rsidRPr="00C64950">
        <w:rPr>
          <w:i/>
          <w:color w:val="000000"/>
        </w:rPr>
        <w:t>не согласуется со ст. 34 устава и пунктом 5.7 положения)</w:t>
      </w:r>
    </w:p>
    <w:p w:rsidR="00B63D4B" w:rsidRPr="00C64950" w:rsidRDefault="00B63D4B" w:rsidP="00B63D4B">
      <w:pPr>
        <w:widowControl w:val="0"/>
        <w:autoSpaceDE w:val="0"/>
        <w:autoSpaceDN w:val="0"/>
        <w:adjustRightInd w:val="0"/>
        <w:ind w:firstLine="540"/>
        <w:jc w:val="both"/>
        <w:rPr>
          <w:strike/>
          <w:color w:val="000000"/>
        </w:rPr>
      </w:pPr>
      <w:r w:rsidRPr="00C64950">
        <w:rPr>
          <w:color w:val="000000"/>
        </w:rPr>
        <w:t>Контра</w:t>
      </w:r>
      <w:proofErr w:type="gramStart"/>
      <w:r w:rsidRPr="00C64950">
        <w:rPr>
          <w:color w:val="000000"/>
        </w:rPr>
        <w:t>кт с гл</w:t>
      </w:r>
      <w:proofErr w:type="gramEnd"/>
      <w:r w:rsidRPr="00C64950">
        <w:rPr>
          <w:color w:val="000000"/>
        </w:rPr>
        <w:t>авой администрации заключается главой муниципального образования «Сещинское сельское поселение».</w:t>
      </w:r>
    </w:p>
    <w:p w:rsidR="00B63D4B" w:rsidRDefault="00B63D4B" w:rsidP="00B63D4B">
      <w:pPr>
        <w:widowControl w:val="0"/>
        <w:autoSpaceDE w:val="0"/>
        <w:autoSpaceDN w:val="0"/>
        <w:adjustRightInd w:val="0"/>
        <w:ind w:firstLine="540"/>
        <w:jc w:val="both"/>
      </w:pPr>
      <w:r>
        <w:t>5.7. Полномочия главы администрации начинаются со дня его назначения на должность Сещинским Советом.</w:t>
      </w:r>
    </w:p>
    <w:p w:rsidR="00B63D4B" w:rsidRDefault="00B63D4B" w:rsidP="00B63D4B">
      <w:pPr>
        <w:widowControl w:val="0"/>
        <w:autoSpaceDE w:val="0"/>
        <w:autoSpaceDN w:val="0"/>
        <w:adjustRightInd w:val="0"/>
        <w:ind w:firstLine="540"/>
        <w:jc w:val="both"/>
      </w:pPr>
      <w:r>
        <w:t>5.8. Кандидатам, участвовавшим в конкурсе, сообщается о решении конкурсной комиссии в течени</w:t>
      </w:r>
      <w:proofErr w:type="gramStart"/>
      <w:r>
        <w:t>и</w:t>
      </w:r>
      <w:proofErr w:type="gramEnd"/>
      <w:r>
        <w:t xml:space="preserve"> двух недель со дня его завершения.</w:t>
      </w:r>
    </w:p>
    <w:p w:rsidR="00B63D4B" w:rsidRDefault="00B63D4B" w:rsidP="00B63D4B">
      <w:pPr>
        <w:widowControl w:val="0"/>
        <w:autoSpaceDE w:val="0"/>
        <w:autoSpaceDN w:val="0"/>
        <w:adjustRightInd w:val="0"/>
        <w:ind w:firstLine="540"/>
        <w:jc w:val="both"/>
      </w:pPr>
      <w:r>
        <w:t>5.9.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письменному заявлению по истечении трех лет со дня завершения конкурса. До истечения этого срока документы хранятся в Сещинском Совете, после чего подлежат уничтожению.</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jc w:val="center"/>
        <w:outlineLvl w:val="0"/>
      </w:pPr>
      <w:r>
        <w:t>6. ЗАКЛЮЧИТЕЛЬНЫЕ ПОЛОЖЕНИЯ</w:t>
      </w:r>
    </w:p>
    <w:p w:rsidR="00B63D4B" w:rsidRDefault="00B63D4B" w:rsidP="00B63D4B">
      <w:pPr>
        <w:widowControl w:val="0"/>
        <w:autoSpaceDE w:val="0"/>
        <w:autoSpaceDN w:val="0"/>
        <w:adjustRightInd w:val="0"/>
        <w:ind w:firstLine="540"/>
        <w:jc w:val="both"/>
      </w:pPr>
    </w:p>
    <w:p w:rsidR="00B63D4B" w:rsidRDefault="00B63D4B" w:rsidP="00B63D4B">
      <w:pPr>
        <w:widowControl w:val="0"/>
        <w:autoSpaceDE w:val="0"/>
        <w:autoSpaceDN w:val="0"/>
        <w:adjustRightInd w:val="0"/>
        <w:ind w:firstLine="540"/>
        <w:jc w:val="both"/>
      </w:pPr>
      <w:r>
        <w:t>6.1.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B63D4B" w:rsidRDefault="00B63D4B" w:rsidP="00B63D4B">
      <w:pPr>
        <w:widowControl w:val="0"/>
        <w:autoSpaceDE w:val="0"/>
        <w:autoSpaceDN w:val="0"/>
        <w:adjustRightInd w:val="0"/>
        <w:ind w:firstLine="540"/>
        <w:jc w:val="both"/>
      </w:pPr>
      <w:r>
        <w:t>6.2. Споры, связанные с проведением конкурса, разрешаются в установленном законодательством порядке.</w:t>
      </w:r>
    </w:p>
    <w:p w:rsidR="00B63D4B" w:rsidRPr="009C0F38" w:rsidRDefault="00B63D4B" w:rsidP="00B63D4B">
      <w:pPr>
        <w:tabs>
          <w:tab w:val="left" w:pos="3675"/>
        </w:tabs>
      </w:pPr>
      <w:hyperlink r:id="rId20" w:history="1">
        <w:r>
          <w:rPr>
            <w:i/>
            <w:iCs/>
            <w:color w:val="0000FF"/>
          </w:rPr>
          <w:br/>
        </w:r>
      </w:hyperlink>
    </w:p>
    <w:p w:rsidR="00B63D4B" w:rsidRDefault="00B63D4B" w:rsidP="00B63D4B"/>
    <w:p w:rsidR="008D5BB3" w:rsidRDefault="008D5BB3" w:rsidP="002226D2">
      <w:pPr>
        <w:pStyle w:val="ConsPlusNormal"/>
        <w:tabs>
          <w:tab w:val="left" w:pos="8460"/>
        </w:tabs>
        <w:jc w:val="right"/>
        <w:rPr>
          <w:rFonts w:ascii="Times New Roman" w:hAnsi="Times New Roman" w:cs="Times New Roman"/>
          <w:sz w:val="24"/>
          <w:szCs w:val="24"/>
        </w:rPr>
      </w:pPr>
    </w:p>
    <w:p w:rsidR="008D5BB3" w:rsidRDefault="008D5BB3" w:rsidP="002226D2">
      <w:pPr>
        <w:pStyle w:val="ConsPlusNormal"/>
        <w:tabs>
          <w:tab w:val="left" w:pos="8460"/>
        </w:tabs>
        <w:jc w:val="right"/>
        <w:rPr>
          <w:rFonts w:ascii="Times New Roman" w:hAnsi="Times New Roman" w:cs="Times New Roman"/>
          <w:sz w:val="24"/>
          <w:szCs w:val="24"/>
        </w:rPr>
      </w:pPr>
    </w:p>
    <w:p w:rsidR="008D5BB3" w:rsidRDefault="008D5BB3"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B63D4B" w:rsidRDefault="00B63D4B" w:rsidP="002226D2">
      <w:pPr>
        <w:pStyle w:val="ConsPlusNormal"/>
        <w:tabs>
          <w:tab w:val="left" w:pos="8460"/>
        </w:tabs>
        <w:jc w:val="right"/>
        <w:rPr>
          <w:rFonts w:ascii="Times New Roman" w:hAnsi="Times New Roman" w:cs="Times New Roman"/>
          <w:sz w:val="24"/>
          <w:szCs w:val="24"/>
        </w:rPr>
      </w:pPr>
    </w:p>
    <w:p w:rsidR="008D5BB3" w:rsidRDefault="008D5BB3" w:rsidP="002226D2">
      <w:pPr>
        <w:pStyle w:val="ConsPlusNormal"/>
        <w:tabs>
          <w:tab w:val="left" w:pos="8460"/>
        </w:tabs>
        <w:jc w:val="right"/>
        <w:rPr>
          <w:rFonts w:ascii="Times New Roman" w:hAnsi="Times New Roman" w:cs="Times New Roman"/>
          <w:sz w:val="24"/>
          <w:szCs w:val="24"/>
        </w:rPr>
      </w:pPr>
    </w:p>
    <w:p w:rsidR="008D5BB3" w:rsidRDefault="008D5BB3" w:rsidP="002226D2">
      <w:pPr>
        <w:pStyle w:val="ConsPlusNormal"/>
        <w:tabs>
          <w:tab w:val="left" w:pos="8460"/>
        </w:tabs>
        <w:jc w:val="right"/>
        <w:rPr>
          <w:rFonts w:ascii="Times New Roman" w:hAnsi="Times New Roman" w:cs="Times New Roman"/>
          <w:sz w:val="24"/>
          <w:szCs w:val="24"/>
        </w:rPr>
      </w:pPr>
    </w:p>
    <w:p w:rsidR="008D5BB3" w:rsidRDefault="008D5BB3" w:rsidP="002226D2">
      <w:pPr>
        <w:pStyle w:val="ConsPlusNormal"/>
        <w:tabs>
          <w:tab w:val="left" w:pos="8460"/>
        </w:tabs>
        <w:jc w:val="right"/>
        <w:rPr>
          <w:rFonts w:ascii="Times New Roman" w:hAnsi="Times New Roman" w:cs="Times New Roman"/>
          <w:sz w:val="24"/>
          <w:szCs w:val="24"/>
        </w:rPr>
      </w:pPr>
    </w:p>
    <w:p w:rsidR="00052CE7" w:rsidRPr="00470286" w:rsidRDefault="00052CE7" w:rsidP="002226D2">
      <w:pPr>
        <w:pStyle w:val="ConsPlusNormal"/>
        <w:tabs>
          <w:tab w:val="left" w:pos="8460"/>
        </w:tabs>
        <w:jc w:val="right"/>
        <w:rPr>
          <w:rFonts w:ascii="Times New Roman" w:hAnsi="Times New Roman" w:cs="Times New Roman"/>
          <w:sz w:val="24"/>
          <w:szCs w:val="24"/>
        </w:rPr>
      </w:pPr>
    </w:p>
    <w:p w:rsidR="002226D2" w:rsidRPr="002226D2" w:rsidRDefault="00052CE7" w:rsidP="002226D2">
      <w:pPr>
        <w:ind w:left="7371"/>
        <w:rPr>
          <w:sz w:val="16"/>
          <w:szCs w:val="16"/>
        </w:rPr>
      </w:pPr>
      <w:proofErr w:type="gramStart"/>
      <w:r>
        <w:rPr>
          <w:sz w:val="16"/>
          <w:szCs w:val="16"/>
        </w:rPr>
        <w:lastRenderedPageBreak/>
        <w:t>Утверждена</w:t>
      </w:r>
      <w:proofErr w:type="gramEnd"/>
      <w:r w:rsidR="002226D2" w:rsidRPr="002226D2">
        <w:rPr>
          <w:sz w:val="16"/>
          <w:szCs w:val="16"/>
        </w:rPr>
        <w:br/>
        <w:t>распоряжением Правительства</w:t>
      </w:r>
      <w:r w:rsidR="002226D2" w:rsidRPr="002226D2">
        <w:rPr>
          <w:sz w:val="16"/>
          <w:szCs w:val="16"/>
        </w:rPr>
        <w:br/>
        <w:t>Российской Федерации</w:t>
      </w:r>
      <w:r w:rsidR="002226D2" w:rsidRPr="002226D2">
        <w:rPr>
          <w:sz w:val="16"/>
          <w:szCs w:val="16"/>
        </w:rPr>
        <w:br/>
        <w:t>от 26.05.2005 № 667-р</w:t>
      </w:r>
    </w:p>
    <w:p w:rsidR="002226D2" w:rsidRPr="002226D2" w:rsidRDefault="002226D2" w:rsidP="002226D2">
      <w:pPr>
        <w:spacing w:before="120"/>
        <w:ind w:left="7371"/>
        <w:rPr>
          <w:sz w:val="16"/>
          <w:szCs w:val="16"/>
        </w:rPr>
      </w:pPr>
      <w:r w:rsidRPr="002226D2">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2226D2">
        <w:rPr>
          <w:sz w:val="16"/>
          <w:szCs w:val="16"/>
        </w:rPr>
        <w:br/>
        <w:t>от 27.03.2019 № 543-р)</w:t>
      </w:r>
    </w:p>
    <w:p w:rsidR="002226D2" w:rsidRDefault="002226D2" w:rsidP="002226D2">
      <w:pPr>
        <w:spacing w:before="120" w:after="120"/>
        <w:jc w:val="right"/>
      </w:pPr>
      <w:r>
        <w:t>(форма)</w:t>
      </w:r>
    </w:p>
    <w:p w:rsidR="002226D2" w:rsidRDefault="002226D2" w:rsidP="002226D2">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2226D2" w:rsidTr="00815540">
        <w:trPr>
          <w:cantSplit/>
          <w:trHeight w:val="1000"/>
        </w:trPr>
        <w:tc>
          <w:tcPr>
            <w:tcW w:w="8533" w:type="dxa"/>
            <w:gridSpan w:val="5"/>
            <w:tcBorders>
              <w:top w:val="nil"/>
              <w:left w:val="nil"/>
              <w:bottom w:val="nil"/>
              <w:right w:val="nil"/>
            </w:tcBorders>
          </w:tcPr>
          <w:p w:rsidR="002226D2" w:rsidRDefault="002226D2" w:rsidP="0081554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26D2" w:rsidRDefault="002226D2" w:rsidP="00815540">
            <w:pPr>
              <w:jc w:val="center"/>
            </w:pPr>
            <w:r>
              <w:t>Место</w:t>
            </w:r>
            <w:r>
              <w:br/>
              <w:t>для</w:t>
            </w:r>
            <w:r>
              <w:br/>
              <w:t>фотографии</w:t>
            </w:r>
          </w:p>
        </w:tc>
      </w:tr>
      <w:tr w:rsidR="002226D2" w:rsidRPr="008D5BB3" w:rsidTr="00815540">
        <w:trPr>
          <w:cantSplit/>
          <w:trHeight w:val="421"/>
        </w:trPr>
        <w:tc>
          <w:tcPr>
            <w:tcW w:w="364" w:type="dxa"/>
            <w:tcBorders>
              <w:top w:val="nil"/>
              <w:left w:val="nil"/>
              <w:bottom w:val="nil"/>
              <w:right w:val="nil"/>
            </w:tcBorders>
            <w:vAlign w:val="bottom"/>
          </w:tcPr>
          <w:p w:rsidR="002226D2" w:rsidRPr="008D5BB3" w:rsidRDefault="002226D2" w:rsidP="00815540">
            <w:pPr>
              <w:rPr>
                <w:sz w:val="26"/>
                <w:szCs w:val="26"/>
              </w:rPr>
            </w:pPr>
            <w:r w:rsidRPr="008D5BB3">
              <w:rPr>
                <w:sz w:val="26"/>
                <w:szCs w:val="26"/>
              </w:rPr>
              <w:t>1.</w:t>
            </w:r>
          </w:p>
        </w:tc>
        <w:tc>
          <w:tcPr>
            <w:tcW w:w="1118" w:type="dxa"/>
            <w:gridSpan w:val="2"/>
            <w:tcBorders>
              <w:top w:val="nil"/>
              <w:left w:val="nil"/>
              <w:bottom w:val="nil"/>
              <w:right w:val="nil"/>
            </w:tcBorders>
            <w:vAlign w:val="bottom"/>
          </w:tcPr>
          <w:p w:rsidR="002226D2" w:rsidRPr="008D5BB3" w:rsidRDefault="002226D2" w:rsidP="00815540">
            <w:pPr>
              <w:rPr>
                <w:sz w:val="26"/>
                <w:szCs w:val="26"/>
              </w:rPr>
            </w:pPr>
            <w:r w:rsidRPr="008D5BB3">
              <w:rPr>
                <w:sz w:val="26"/>
                <w:szCs w:val="26"/>
              </w:rPr>
              <w:t>Фамилия</w:t>
            </w:r>
          </w:p>
        </w:tc>
        <w:tc>
          <w:tcPr>
            <w:tcW w:w="5634"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1417" w:type="dxa"/>
            <w:tcBorders>
              <w:top w:val="nil"/>
              <w:left w:val="nil"/>
              <w:bottom w:val="nil"/>
              <w:right w:val="nil"/>
            </w:tcBorders>
            <w:vAlign w:val="bottom"/>
          </w:tcPr>
          <w:p w:rsidR="002226D2" w:rsidRPr="008D5BB3" w:rsidRDefault="002226D2" w:rsidP="00815540">
            <w:pPr>
              <w:rPr>
                <w:sz w:val="26"/>
                <w:szCs w:val="26"/>
              </w:rPr>
            </w:pPr>
          </w:p>
        </w:tc>
        <w:tc>
          <w:tcPr>
            <w:tcW w:w="1701" w:type="dxa"/>
            <w:vMerge/>
            <w:tcBorders>
              <w:top w:val="nil"/>
              <w:left w:val="single" w:sz="4" w:space="0" w:color="auto"/>
              <w:bottom w:val="single" w:sz="4" w:space="0" w:color="auto"/>
              <w:right w:val="single" w:sz="4" w:space="0" w:color="auto"/>
            </w:tcBorders>
          </w:tcPr>
          <w:p w:rsidR="002226D2" w:rsidRPr="008D5BB3" w:rsidRDefault="002226D2" w:rsidP="00815540">
            <w:pPr>
              <w:rPr>
                <w:sz w:val="26"/>
                <w:szCs w:val="26"/>
              </w:rPr>
            </w:pPr>
          </w:p>
        </w:tc>
      </w:tr>
      <w:tr w:rsidR="002226D2" w:rsidRPr="008D5BB3" w:rsidTr="00815540">
        <w:trPr>
          <w:cantSplit/>
          <w:trHeight w:val="414"/>
        </w:trPr>
        <w:tc>
          <w:tcPr>
            <w:tcW w:w="364" w:type="dxa"/>
            <w:tcBorders>
              <w:top w:val="nil"/>
              <w:left w:val="nil"/>
              <w:bottom w:val="nil"/>
              <w:right w:val="nil"/>
            </w:tcBorders>
            <w:vAlign w:val="bottom"/>
          </w:tcPr>
          <w:p w:rsidR="002226D2" w:rsidRPr="008D5BB3" w:rsidRDefault="002226D2" w:rsidP="00815540">
            <w:pPr>
              <w:rPr>
                <w:sz w:val="26"/>
                <w:szCs w:val="26"/>
              </w:rPr>
            </w:pPr>
          </w:p>
        </w:tc>
        <w:tc>
          <w:tcPr>
            <w:tcW w:w="559" w:type="dxa"/>
            <w:tcBorders>
              <w:top w:val="nil"/>
              <w:left w:val="nil"/>
              <w:bottom w:val="nil"/>
              <w:right w:val="nil"/>
            </w:tcBorders>
            <w:vAlign w:val="bottom"/>
          </w:tcPr>
          <w:p w:rsidR="002226D2" w:rsidRPr="008D5BB3" w:rsidRDefault="002226D2" w:rsidP="00815540">
            <w:pPr>
              <w:rPr>
                <w:sz w:val="26"/>
                <w:szCs w:val="26"/>
              </w:rPr>
            </w:pPr>
            <w:r w:rsidRPr="008D5BB3">
              <w:rPr>
                <w:sz w:val="26"/>
                <w:szCs w:val="26"/>
              </w:rPr>
              <w:t>Имя</w:t>
            </w:r>
          </w:p>
        </w:tc>
        <w:tc>
          <w:tcPr>
            <w:tcW w:w="6193" w:type="dxa"/>
            <w:gridSpan w:val="2"/>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1417" w:type="dxa"/>
            <w:tcBorders>
              <w:top w:val="nil"/>
              <w:left w:val="nil"/>
              <w:bottom w:val="nil"/>
              <w:right w:val="nil"/>
            </w:tcBorders>
            <w:vAlign w:val="bottom"/>
          </w:tcPr>
          <w:p w:rsidR="002226D2" w:rsidRPr="008D5BB3" w:rsidRDefault="002226D2" w:rsidP="00815540">
            <w:pPr>
              <w:rPr>
                <w:sz w:val="26"/>
                <w:szCs w:val="26"/>
              </w:rPr>
            </w:pPr>
          </w:p>
        </w:tc>
        <w:tc>
          <w:tcPr>
            <w:tcW w:w="1701" w:type="dxa"/>
            <w:vMerge/>
            <w:tcBorders>
              <w:top w:val="nil"/>
              <w:left w:val="single" w:sz="4" w:space="0" w:color="auto"/>
              <w:bottom w:val="single" w:sz="4" w:space="0" w:color="auto"/>
              <w:right w:val="single" w:sz="4" w:space="0" w:color="auto"/>
            </w:tcBorders>
          </w:tcPr>
          <w:p w:rsidR="002226D2" w:rsidRPr="008D5BB3" w:rsidRDefault="002226D2" w:rsidP="00815540">
            <w:pPr>
              <w:rPr>
                <w:sz w:val="26"/>
                <w:szCs w:val="26"/>
              </w:rPr>
            </w:pPr>
          </w:p>
        </w:tc>
      </w:tr>
      <w:tr w:rsidR="002226D2" w:rsidRPr="008D5BB3" w:rsidTr="00815540">
        <w:trPr>
          <w:cantSplit/>
          <w:trHeight w:val="420"/>
        </w:trPr>
        <w:tc>
          <w:tcPr>
            <w:tcW w:w="364" w:type="dxa"/>
            <w:tcBorders>
              <w:top w:val="nil"/>
              <w:left w:val="nil"/>
              <w:bottom w:val="nil"/>
              <w:right w:val="nil"/>
            </w:tcBorders>
            <w:vAlign w:val="bottom"/>
          </w:tcPr>
          <w:p w:rsidR="002226D2" w:rsidRPr="008D5BB3" w:rsidRDefault="002226D2" w:rsidP="00815540">
            <w:pPr>
              <w:rPr>
                <w:sz w:val="26"/>
                <w:szCs w:val="26"/>
              </w:rPr>
            </w:pPr>
          </w:p>
        </w:tc>
        <w:tc>
          <w:tcPr>
            <w:tcW w:w="1118" w:type="dxa"/>
            <w:gridSpan w:val="2"/>
            <w:tcBorders>
              <w:top w:val="nil"/>
              <w:left w:val="nil"/>
              <w:bottom w:val="nil"/>
              <w:right w:val="nil"/>
            </w:tcBorders>
            <w:vAlign w:val="bottom"/>
          </w:tcPr>
          <w:p w:rsidR="002226D2" w:rsidRPr="008D5BB3" w:rsidRDefault="002226D2" w:rsidP="00815540">
            <w:pPr>
              <w:rPr>
                <w:sz w:val="26"/>
                <w:szCs w:val="26"/>
              </w:rPr>
            </w:pPr>
            <w:r w:rsidRPr="008D5BB3">
              <w:rPr>
                <w:sz w:val="26"/>
                <w:szCs w:val="26"/>
              </w:rPr>
              <w:t>Отчество</w:t>
            </w:r>
          </w:p>
        </w:tc>
        <w:tc>
          <w:tcPr>
            <w:tcW w:w="5634"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1417" w:type="dxa"/>
            <w:tcBorders>
              <w:top w:val="nil"/>
              <w:left w:val="nil"/>
              <w:bottom w:val="nil"/>
              <w:right w:val="nil"/>
            </w:tcBorders>
            <w:vAlign w:val="bottom"/>
          </w:tcPr>
          <w:p w:rsidR="002226D2" w:rsidRPr="008D5BB3" w:rsidRDefault="002226D2" w:rsidP="00815540">
            <w:pPr>
              <w:rPr>
                <w:sz w:val="26"/>
                <w:szCs w:val="26"/>
              </w:rPr>
            </w:pPr>
          </w:p>
        </w:tc>
        <w:tc>
          <w:tcPr>
            <w:tcW w:w="1701" w:type="dxa"/>
            <w:vMerge/>
            <w:tcBorders>
              <w:top w:val="nil"/>
              <w:left w:val="single" w:sz="4" w:space="0" w:color="auto"/>
              <w:bottom w:val="single" w:sz="4" w:space="0" w:color="auto"/>
              <w:right w:val="single" w:sz="4" w:space="0" w:color="auto"/>
            </w:tcBorders>
          </w:tcPr>
          <w:p w:rsidR="002226D2" w:rsidRPr="008D5BB3" w:rsidRDefault="002226D2" w:rsidP="00815540">
            <w:pPr>
              <w:rPr>
                <w:sz w:val="26"/>
                <w:szCs w:val="26"/>
              </w:rPr>
            </w:pPr>
          </w:p>
        </w:tc>
      </w:tr>
    </w:tbl>
    <w:p w:rsidR="002226D2" w:rsidRPr="008D5BB3" w:rsidRDefault="002226D2" w:rsidP="002226D2">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2. Если изменяли фамилию, имя или отчество,</w:t>
            </w:r>
            <w:r w:rsidRPr="008D5BB3">
              <w:rPr>
                <w:sz w:val="26"/>
                <w:szCs w:val="26"/>
              </w:rPr>
              <w:br/>
              <w:t>то укажите их, а также когда, где и по какой причине изменяли</w:t>
            </w:r>
          </w:p>
        </w:tc>
        <w:tc>
          <w:tcPr>
            <w:tcW w:w="5117" w:type="dxa"/>
            <w:tcBorders>
              <w:right w:val="nil"/>
            </w:tcBorders>
          </w:tcPr>
          <w:p w:rsidR="002226D2" w:rsidRPr="008D5BB3" w:rsidRDefault="002226D2" w:rsidP="00815540">
            <w:pPr>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 xml:space="preserve">3. </w:t>
            </w:r>
            <w:proofErr w:type="gramStart"/>
            <w:r w:rsidRPr="008D5BB3">
              <w:rPr>
                <w:sz w:val="26"/>
                <w:szCs w:val="26"/>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2226D2" w:rsidRPr="008D5BB3" w:rsidRDefault="002226D2" w:rsidP="00815540">
            <w:pPr>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2226D2" w:rsidRPr="008D5BB3" w:rsidRDefault="002226D2" w:rsidP="00815540">
            <w:pPr>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5. Образование (когда и какие учебные заведения окончили, номера дипломов)</w:t>
            </w:r>
          </w:p>
          <w:p w:rsidR="002226D2" w:rsidRPr="008D5BB3" w:rsidRDefault="002226D2" w:rsidP="00815540">
            <w:pPr>
              <w:rPr>
                <w:sz w:val="26"/>
                <w:szCs w:val="26"/>
              </w:rPr>
            </w:pPr>
            <w:r w:rsidRPr="008D5BB3">
              <w:rPr>
                <w:sz w:val="26"/>
                <w:szCs w:val="26"/>
              </w:rPr>
              <w:t>Направление подготовки или специальность по диплому</w:t>
            </w:r>
            <w:r w:rsidRPr="008D5BB3">
              <w:rPr>
                <w:sz w:val="26"/>
                <w:szCs w:val="26"/>
              </w:rPr>
              <w:br/>
              <w:t>Квалификация по диплому</w:t>
            </w:r>
          </w:p>
        </w:tc>
        <w:tc>
          <w:tcPr>
            <w:tcW w:w="5117" w:type="dxa"/>
            <w:tcBorders>
              <w:right w:val="nil"/>
            </w:tcBorders>
          </w:tcPr>
          <w:p w:rsidR="002226D2" w:rsidRPr="008D5BB3" w:rsidRDefault="002226D2" w:rsidP="00815540">
            <w:pPr>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 xml:space="preserve">6. </w:t>
            </w:r>
            <w:proofErr w:type="gramStart"/>
            <w:r w:rsidRPr="008D5BB3">
              <w:rPr>
                <w:sz w:val="26"/>
                <w:szCs w:val="2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D5BB3">
              <w:rPr>
                <w:sz w:val="26"/>
                <w:szCs w:val="26"/>
              </w:rPr>
              <w:br/>
              <w:t>Ученая степень, ученое звание (когда присвоены, номера дипломов, аттестатов)</w:t>
            </w:r>
            <w:proofErr w:type="gramEnd"/>
          </w:p>
        </w:tc>
        <w:tc>
          <w:tcPr>
            <w:tcW w:w="5117" w:type="dxa"/>
            <w:tcBorders>
              <w:right w:val="nil"/>
            </w:tcBorders>
          </w:tcPr>
          <w:p w:rsidR="002226D2" w:rsidRPr="008D5BB3" w:rsidRDefault="002226D2" w:rsidP="00815540">
            <w:pPr>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 xml:space="preserve">7. Какими иностранными языками и языками народов Российской </w:t>
            </w:r>
            <w:proofErr w:type="gramStart"/>
            <w:r w:rsidRPr="008D5BB3">
              <w:rPr>
                <w:sz w:val="26"/>
                <w:szCs w:val="26"/>
              </w:rPr>
              <w:t>Федерации</w:t>
            </w:r>
            <w:proofErr w:type="gramEnd"/>
            <w:r w:rsidRPr="008D5BB3">
              <w:rPr>
                <w:sz w:val="26"/>
                <w:szCs w:val="26"/>
              </w:rPr>
              <w:t xml:space="preserve"> владеете и в </w:t>
            </w:r>
            <w:proofErr w:type="gramStart"/>
            <w:r w:rsidRPr="008D5BB3">
              <w:rPr>
                <w:sz w:val="26"/>
                <w:szCs w:val="26"/>
              </w:rPr>
              <w:t>какой</w:t>
            </w:r>
            <w:proofErr w:type="gramEnd"/>
            <w:r w:rsidRPr="008D5BB3">
              <w:rPr>
                <w:sz w:val="26"/>
                <w:szCs w:val="26"/>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2226D2" w:rsidRPr="008D5BB3" w:rsidRDefault="002226D2" w:rsidP="00815540">
            <w:pPr>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8D5BB3">
              <w:rPr>
                <w:sz w:val="26"/>
                <w:szCs w:val="26"/>
              </w:rPr>
              <w:lastRenderedPageBreak/>
              <w:t>квалификационный разряд или классный чин муниципальной службы (кем и когда присвоены)</w:t>
            </w:r>
          </w:p>
        </w:tc>
        <w:tc>
          <w:tcPr>
            <w:tcW w:w="5117" w:type="dxa"/>
            <w:tcBorders>
              <w:right w:val="nil"/>
            </w:tcBorders>
          </w:tcPr>
          <w:p w:rsidR="002226D2" w:rsidRPr="008D5BB3" w:rsidRDefault="002226D2" w:rsidP="00815540">
            <w:pPr>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2226D2" w:rsidRPr="008D5BB3" w:rsidRDefault="002226D2" w:rsidP="00815540">
            <w:pPr>
              <w:pageBreakBefore/>
              <w:rPr>
                <w:sz w:val="26"/>
                <w:szCs w:val="26"/>
              </w:rPr>
            </w:pPr>
          </w:p>
        </w:tc>
      </w:tr>
      <w:tr w:rsidR="002226D2" w:rsidRPr="008D5BB3" w:rsidTr="00815540">
        <w:tc>
          <w:tcPr>
            <w:tcW w:w="5117" w:type="dxa"/>
            <w:tcBorders>
              <w:left w:val="nil"/>
            </w:tcBorders>
          </w:tcPr>
          <w:p w:rsidR="002226D2" w:rsidRPr="008D5BB3" w:rsidRDefault="002226D2" w:rsidP="00815540">
            <w:pPr>
              <w:rPr>
                <w:sz w:val="26"/>
                <w:szCs w:val="26"/>
              </w:rPr>
            </w:pPr>
            <w:r w:rsidRPr="008D5BB3">
              <w:rPr>
                <w:sz w:val="26"/>
                <w:szCs w:val="26"/>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2226D2" w:rsidRPr="008D5BB3" w:rsidRDefault="002226D2" w:rsidP="00815540">
            <w:pPr>
              <w:rPr>
                <w:sz w:val="26"/>
                <w:szCs w:val="26"/>
              </w:rPr>
            </w:pPr>
          </w:p>
        </w:tc>
      </w:tr>
    </w:tbl>
    <w:p w:rsidR="002226D2" w:rsidRPr="008D5BB3" w:rsidRDefault="002226D2" w:rsidP="002226D2">
      <w:pPr>
        <w:spacing w:before="120" w:after="120"/>
        <w:jc w:val="both"/>
        <w:rPr>
          <w:sz w:val="26"/>
          <w:szCs w:val="26"/>
        </w:rPr>
      </w:pPr>
      <w:r w:rsidRPr="008D5BB3">
        <w:rPr>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226D2" w:rsidRPr="008D5BB3" w:rsidRDefault="002226D2" w:rsidP="002226D2">
      <w:pPr>
        <w:spacing w:after="120"/>
        <w:rPr>
          <w:sz w:val="26"/>
          <w:szCs w:val="26"/>
        </w:rPr>
      </w:pPr>
      <w:r w:rsidRPr="008D5BB3">
        <w:rPr>
          <w:sz w:val="26"/>
          <w:szCs w:val="26"/>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 </w:t>
      </w:r>
    </w:p>
    <w:p w:rsidR="002226D2" w:rsidRPr="008D5BB3" w:rsidRDefault="002226D2" w:rsidP="002226D2">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226D2" w:rsidRPr="008D5BB3" w:rsidTr="00815540">
        <w:trPr>
          <w:cantSplit/>
        </w:trPr>
        <w:tc>
          <w:tcPr>
            <w:tcW w:w="2580" w:type="dxa"/>
            <w:gridSpan w:val="2"/>
          </w:tcPr>
          <w:p w:rsidR="002226D2" w:rsidRPr="008D5BB3" w:rsidRDefault="002226D2" w:rsidP="00815540">
            <w:pPr>
              <w:jc w:val="center"/>
              <w:rPr>
                <w:sz w:val="26"/>
                <w:szCs w:val="26"/>
              </w:rPr>
            </w:pPr>
            <w:r w:rsidRPr="008D5BB3">
              <w:rPr>
                <w:sz w:val="26"/>
                <w:szCs w:val="26"/>
              </w:rPr>
              <w:t>Месяц и год</w:t>
            </w:r>
          </w:p>
        </w:tc>
        <w:tc>
          <w:tcPr>
            <w:tcW w:w="4252" w:type="dxa"/>
            <w:vMerge w:val="restart"/>
            <w:vAlign w:val="center"/>
          </w:tcPr>
          <w:p w:rsidR="002226D2" w:rsidRPr="008D5BB3" w:rsidRDefault="002226D2" w:rsidP="00815540">
            <w:pPr>
              <w:jc w:val="center"/>
              <w:rPr>
                <w:sz w:val="26"/>
                <w:szCs w:val="26"/>
              </w:rPr>
            </w:pPr>
            <w:r w:rsidRPr="008D5BB3">
              <w:rPr>
                <w:sz w:val="26"/>
                <w:szCs w:val="26"/>
              </w:rPr>
              <w:t>Должность с указанием</w:t>
            </w:r>
            <w:r w:rsidRPr="008D5BB3">
              <w:rPr>
                <w:sz w:val="26"/>
                <w:szCs w:val="26"/>
              </w:rPr>
              <w:br/>
              <w:t>организации</w:t>
            </w:r>
          </w:p>
        </w:tc>
        <w:tc>
          <w:tcPr>
            <w:tcW w:w="3402" w:type="dxa"/>
            <w:vMerge w:val="restart"/>
          </w:tcPr>
          <w:p w:rsidR="002226D2" w:rsidRPr="008D5BB3" w:rsidRDefault="002226D2" w:rsidP="00815540">
            <w:pPr>
              <w:jc w:val="center"/>
              <w:rPr>
                <w:sz w:val="26"/>
                <w:szCs w:val="26"/>
              </w:rPr>
            </w:pPr>
            <w:r w:rsidRPr="008D5BB3">
              <w:rPr>
                <w:sz w:val="26"/>
                <w:szCs w:val="26"/>
              </w:rPr>
              <w:t>Адрес</w:t>
            </w:r>
            <w:r w:rsidRPr="008D5BB3">
              <w:rPr>
                <w:sz w:val="26"/>
                <w:szCs w:val="26"/>
              </w:rPr>
              <w:br/>
              <w:t>организации</w:t>
            </w:r>
            <w:r w:rsidRPr="008D5BB3">
              <w:rPr>
                <w:sz w:val="26"/>
                <w:szCs w:val="26"/>
              </w:rPr>
              <w:br/>
              <w:t>(в т.ч. за границей)</w:t>
            </w:r>
          </w:p>
        </w:tc>
      </w:tr>
      <w:tr w:rsidR="002226D2" w:rsidRPr="008D5BB3" w:rsidTr="00815540">
        <w:trPr>
          <w:cantSplit/>
        </w:trPr>
        <w:tc>
          <w:tcPr>
            <w:tcW w:w="1290" w:type="dxa"/>
          </w:tcPr>
          <w:p w:rsidR="002226D2" w:rsidRPr="008D5BB3" w:rsidRDefault="002226D2" w:rsidP="00815540">
            <w:pPr>
              <w:jc w:val="center"/>
              <w:rPr>
                <w:sz w:val="26"/>
                <w:szCs w:val="26"/>
              </w:rPr>
            </w:pPr>
            <w:r w:rsidRPr="008D5BB3">
              <w:rPr>
                <w:sz w:val="26"/>
                <w:szCs w:val="26"/>
              </w:rPr>
              <w:t>поступ</w:t>
            </w:r>
            <w:r w:rsidRPr="008D5BB3">
              <w:rPr>
                <w:sz w:val="26"/>
                <w:szCs w:val="26"/>
              </w:rPr>
              <w:softHyphen/>
              <w:t>ления</w:t>
            </w:r>
          </w:p>
        </w:tc>
        <w:tc>
          <w:tcPr>
            <w:tcW w:w="1290" w:type="dxa"/>
          </w:tcPr>
          <w:p w:rsidR="002226D2" w:rsidRPr="008D5BB3" w:rsidRDefault="002226D2" w:rsidP="00815540">
            <w:pPr>
              <w:jc w:val="center"/>
              <w:rPr>
                <w:sz w:val="26"/>
                <w:szCs w:val="26"/>
              </w:rPr>
            </w:pPr>
            <w:r w:rsidRPr="008D5BB3">
              <w:rPr>
                <w:sz w:val="26"/>
                <w:szCs w:val="26"/>
              </w:rPr>
              <w:t>ухода</w:t>
            </w:r>
          </w:p>
        </w:tc>
        <w:tc>
          <w:tcPr>
            <w:tcW w:w="4252" w:type="dxa"/>
            <w:vMerge/>
          </w:tcPr>
          <w:p w:rsidR="002226D2" w:rsidRPr="008D5BB3" w:rsidRDefault="002226D2" w:rsidP="00815540">
            <w:pPr>
              <w:jc w:val="center"/>
              <w:rPr>
                <w:sz w:val="26"/>
                <w:szCs w:val="26"/>
              </w:rPr>
            </w:pPr>
          </w:p>
        </w:tc>
        <w:tc>
          <w:tcPr>
            <w:tcW w:w="3402" w:type="dxa"/>
            <w:vMerge/>
          </w:tcPr>
          <w:p w:rsidR="002226D2" w:rsidRPr="008D5BB3" w:rsidRDefault="002226D2" w:rsidP="00815540">
            <w:pPr>
              <w:jc w:val="cente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r w:rsidR="002226D2" w:rsidRPr="008D5BB3" w:rsidTr="00815540">
        <w:trPr>
          <w:cantSplit/>
        </w:trPr>
        <w:tc>
          <w:tcPr>
            <w:tcW w:w="1290" w:type="dxa"/>
          </w:tcPr>
          <w:p w:rsidR="002226D2" w:rsidRPr="008D5BB3" w:rsidRDefault="002226D2" w:rsidP="00815540">
            <w:pPr>
              <w:jc w:val="center"/>
              <w:rPr>
                <w:sz w:val="26"/>
                <w:szCs w:val="26"/>
              </w:rPr>
            </w:pPr>
          </w:p>
        </w:tc>
        <w:tc>
          <w:tcPr>
            <w:tcW w:w="1290" w:type="dxa"/>
          </w:tcPr>
          <w:p w:rsidR="002226D2" w:rsidRPr="008D5BB3" w:rsidRDefault="002226D2" w:rsidP="00815540">
            <w:pPr>
              <w:jc w:val="center"/>
              <w:rPr>
                <w:sz w:val="26"/>
                <w:szCs w:val="26"/>
              </w:rPr>
            </w:pPr>
          </w:p>
        </w:tc>
        <w:tc>
          <w:tcPr>
            <w:tcW w:w="4252" w:type="dxa"/>
          </w:tcPr>
          <w:p w:rsidR="002226D2" w:rsidRPr="008D5BB3" w:rsidRDefault="002226D2" w:rsidP="00815540">
            <w:pPr>
              <w:rPr>
                <w:sz w:val="26"/>
                <w:szCs w:val="26"/>
              </w:rPr>
            </w:pPr>
          </w:p>
        </w:tc>
        <w:tc>
          <w:tcPr>
            <w:tcW w:w="3402" w:type="dxa"/>
          </w:tcPr>
          <w:p w:rsidR="002226D2" w:rsidRPr="008D5BB3" w:rsidRDefault="002226D2" w:rsidP="00815540">
            <w:pPr>
              <w:rPr>
                <w:sz w:val="26"/>
                <w:szCs w:val="26"/>
              </w:rPr>
            </w:pPr>
          </w:p>
        </w:tc>
      </w:tr>
    </w:tbl>
    <w:p w:rsidR="002226D2" w:rsidRPr="008D5BB3" w:rsidRDefault="002226D2" w:rsidP="002226D2">
      <w:pPr>
        <w:spacing w:before="120"/>
        <w:rPr>
          <w:sz w:val="26"/>
          <w:szCs w:val="26"/>
        </w:rPr>
      </w:pPr>
      <w:r w:rsidRPr="008D5BB3">
        <w:rPr>
          <w:sz w:val="26"/>
          <w:szCs w:val="26"/>
        </w:rPr>
        <w:t>12. Государственные награды, иные награды и знаки отличия</w:t>
      </w: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jc w:val="both"/>
        <w:rPr>
          <w:sz w:val="26"/>
          <w:szCs w:val="26"/>
        </w:rPr>
      </w:pPr>
      <w:r w:rsidRPr="008D5BB3">
        <w:rPr>
          <w:sz w:val="26"/>
          <w:szCs w:val="26"/>
        </w:rPr>
        <w:t>13. Ваши близкие родственники (отец, мать, братья, сестры и дети), а также муж (жена), в том числе бывшие.</w:t>
      </w:r>
    </w:p>
    <w:p w:rsidR="002226D2" w:rsidRPr="008D5BB3" w:rsidRDefault="002226D2" w:rsidP="002226D2">
      <w:pPr>
        <w:spacing w:after="120"/>
        <w:ind w:firstLine="567"/>
        <w:jc w:val="both"/>
        <w:rPr>
          <w:sz w:val="26"/>
          <w:szCs w:val="26"/>
        </w:rPr>
      </w:pPr>
      <w:r w:rsidRPr="008D5BB3">
        <w:rPr>
          <w:sz w:val="26"/>
          <w:szCs w:val="26"/>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226D2" w:rsidRPr="008D5BB3" w:rsidTr="00815540">
        <w:trPr>
          <w:cantSplit/>
        </w:trPr>
        <w:tc>
          <w:tcPr>
            <w:tcW w:w="1729" w:type="dxa"/>
            <w:vAlign w:val="center"/>
          </w:tcPr>
          <w:p w:rsidR="002226D2" w:rsidRPr="008D5BB3" w:rsidRDefault="002226D2" w:rsidP="00815540">
            <w:pPr>
              <w:jc w:val="center"/>
              <w:rPr>
                <w:sz w:val="26"/>
                <w:szCs w:val="26"/>
              </w:rPr>
            </w:pPr>
            <w:r w:rsidRPr="008D5BB3">
              <w:rPr>
                <w:sz w:val="26"/>
                <w:szCs w:val="26"/>
              </w:rPr>
              <w:t>Степень родства</w:t>
            </w:r>
          </w:p>
        </w:tc>
        <w:tc>
          <w:tcPr>
            <w:tcW w:w="2694" w:type="dxa"/>
            <w:vAlign w:val="center"/>
          </w:tcPr>
          <w:p w:rsidR="002226D2" w:rsidRPr="008D5BB3" w:rsidRDefault="002226D2" w:rsidP="00815540">
            <w:pPr>
              <w:jc w:val="center"/>
              <w:rPr>
                <w:sz w:val="26"/>
                <w:szCs w:val="26"/>
              </w:rPr>
            </w:pPr>
            <w:r w:rsidRPr="008D5BB3">
              <w:rPr>
                <w:sz w:val="26"/>
                <w:szCs w:val="26"/>
              </w:rPr>
              <w:t>Фамилия, имя,</w:t>
            </w:r>
            <w:r w:rsidRPr="008D5BB3">
              <w:rPr>
                <w:sz w:val="26"/>
                <w:szCs w:val="26"/>
              </w:rPr>
              <w:br/>
              <w:t>отчество</w:t>
            </w:r>
          </w:p>
        </w:tc>
        <w:tc>
          <w:tcPr>
            <w:tcW w:w="1717" w:type="dxa"/>
            <w:vAlign w:val="center"/>
          </w:tcPr>
          <w:p w:rsidR="002226D2" w:rsidRPr="008D5BB3" w:rsidRDefault="002226D2" w:rsidP="00815540">
            <w:pPr>
              <w:jc w:val="center"/>
              <w:rPr>
                <w:sz w:val="26"/>
                <w:szCs w:val="26"/>
              </w:rPr>
            </w:pPr>
            <w:r w:rsidRPr="008D5BB3">
              <w:rPr>
                <w:sz w:val="26"/>
                <w:szCs w:val="26"/>
              </w:rPr>
              <w:t>Год, число, месяц и место рождения</w:t>
            </w:r>
          </w:p>
        </w:tc>
        <w:tc>
          <w:tcPr>
            <w:tcW w:w="2047" w:type="dxa"/>
            <w:vAlign w:val="center"/>
          </w:tcPr>
          <w:p w:rsidR="002226D2" w:rsidRPr="008D5BB3" w:rsidRDefault="002226D2" w:rsidP="00815540">
            <w:pPr>
              <w:jc w:val="center"/>
              <w:rPr>
                <w:sz w:val="26"/>
                <w:szCs w:val="26"/>
              </w:rPr>
            </w:pPr>
            <w:r w:rsidRPr="008D5BB3">
              <w:rPr>
                <w:sz w:val="26"/>
                <w:szCs w:val="26"/>
              </w:rPr>
              <w:t>Место работы (наименование и адрес организации), должность</w:t>
            </w:r>
          </w:p>
        </w:tc>
        <w:tc>
          <w:tcPr>
            <w:tcW w:w="2047" w:type="dxa"/>
            <w:vAlign w:val="center"/>
          </w:tcPr>
          <w:p w:rsidR="002226D2" w:rsidRPr="008D5BB3" w:rsidRDefault="002226D2" w:rsidP="00815540">
            <w:pPr>
              <w:jc w:val="center"/>
              <w:rPr>
                <w:sz w:val="26"/>
                <w:szCs w:val="26"/>
              </w:rPr>
            </w:pPr>
            <w:r w:rsidRPr="008D5BB3">
              <w:rPr>
                <w:sz w:val="26"/>
                <w:szCs w:val="26"/>
              </w:rPr>
              <w:t>Домашний адрес (адрес регистрации, фактического проживания)</w:t>
            </w: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r w:rsidR="002226D2" w:rsidRPr="008D5BB3" w:rsidTr="00815540">
        <w:trPr>
          <w:cantSplit/>
        </w:trPr>
        <w:tc>
          <w:tcPr>
            <w:tcW w:w="1729" w:type="dxa"/>
          </w:tcPr>
          <w:p w:rsidR="002226D2" w:rsidRPr="008D5BB3" w:rsidRDefault="002226D2" w:rsidP="00815540">
            <w:pPr>
              <w:jc w:val="center"/>
              <w:rPr>
                <w:sz w:val="26"/>
                <w:szCs w:val="26"/>
              </w:rPr>
            </w:pPr>
          </w:p>
        </w:tc>
        <w:tc>
          <w:tcPr>
            <w:tcW w:w="2694" w:type="dxa"/>
          </w:tcPr>
          <w:p w:rsidR="002226D2" w:rsidRPr="008D5BB3" w:rsidRDefault="002226D2" w:rsidP="00815540">
            <w:pPr>
              <w:rPr>
                <w:sz w:val="26"/>
                <w:szCs w:val="26"/>
              </w:rPr>
            </w:pPr>
          </w:p>
        </w:tc>
        <w:tc>
          <w:tcPr>
            <w:tcW w:w="1717" w:type="dxa"/>
          </w:tcPr>
          <w:p w:rsidR="002226D2" w:rsidRPr="008D5BB3" w:rsidRDefault="002226D2" w:rsidP="00815540">
            <w:pPr>
              <w:jc w:val="center"/>
              <w:rPr>
                <w:sz w:val="26"/>
                <w:szCs w:val="26"/>
              </w:rPr>
            </w:pPr>
          </w:p>
        </w:tc>
        <w:tc>
          <w:tcPr>
            <w:tcW w:w="2047" w:type="dxa"/>
          </w:tcPr>
          <w:p w:rsidR="002226D2" w:rsidRPr="008D5BB3" w:rsidRDefault="002226D2" w:rsidP="00815540">
            <w:pPr>
              <w:rPr>
                <w:sz w:val="26"/>
                <w:szCs w:val="26"/>
              </w:rPr>
            </w:pPr>
          </w:p>
        </w:tc>
        <w:tc>
          <w:tcPr>
            <w:tcW w:w="2047" w:type="dxa"/>
          </w:tcPr>
          <w:p w:rsidR="002226D2" w:rsidRPr="008D5BB3" w:rsidRDefault="002226D2" w:rsidP="00815540">
            <w:pPr>
              <w:rPr>
                <w:sz w:val="26"/>
                <w:szCs w:val="26"/>
              </w:rPr>
            </w:pPr>
          </w:p>
        </w:tc>
      </w:tr>
    </w:tbl>
    <w:p w:rsidR="002226D2" w:rsidRPr="008D5BB3" w:rsidRDefault="002226D2" w:rsidP="002226D2">
      <w:pPr>
        <w:spacing w:before="120"/>
        <w:jc w:val="both"/>
        <w:rPr>
          <w:sz w:val="26"/>
          <w:szCs w:val="26"/>
        </w:rPr>
      </w:pPr>
      <w:r w:rsidRPr="008D5BB3">
        <w:rPr>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226D2" w:rsidRPr="008D5BB3" w:rsidRDefault="002226D2" w:rsidP="002226D2">
      <w:pPr>
        <w:pBdr>
          <w:top w:val="single" w:sz="4" w:space="1" w:color="auto"/>
        </w:pBdr>
        <w:ind w:left="5670"/>
        <w:jc w:val="center"/>
        <w:rPr>
          <w:sz w:val="26"/>
          <w:szCs w:val="26"/>
        </w:rPr>
      </w:pPr>
      <w:proofErr w:type="gramStart"/>
      <w:r w:rsidRPr="008D5BB3">
        <w:rPr>
          <w:sz w:val="26"/>
          <w:szCs w:val="26"/>
        </w:rPr>
        <w:t>(фамилия, имя, отчество,</w:t>
      </w:r>
      <w:proofErr w:type="gramEnd"/>
    </w:p>
    <w:p w:rsidR="002226D2" w:rsidRPr="008D5BB3" w:rsidRDefault="002226D2" w:rsidP="002226D2">
      <w:pPr>
        <w:rPr>
          <w:sz w:val="26"/>
          <w:szCs w:val="26"/>
        </w:rPr>
      </w:pPr>
    </w:p>
    <w:p w:rsidR="002226D2" w:rsidRPr="008D5BB3" w:rsidRDefault="002226D2" w:rsidP="002226D2">
      <w:pPr>
        <w:pBdr>
          <w:top w:val="single" w:sz="4" w:space="1" w:color="auto"/>
        </w:pBdr>
        <w:jc w:val="center"/>
        <w:rPr>
          <w:sz w:val="26"/>
          <w:szCs w:val="26"/>
        </w:rPr>
      </w:pPr>
      <w:r w:rsidRPr="008D5BB3">
        <w:rPr>
          <w:sz w:val="26"/>
          <w:szCs w:val="26"/>
        </w:rPr>
        <w:t>с какого времени они проживают за границей)</w:t>
      </w: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jc w:val="both"/>
        <w:rPr>
          <w:sz w:val="26"/>
          <w:szCs w:val="26"/>
        </w:rPr>
      </w:pPr>
      <w:r w:rsidRPr="008D5BB3">
        <w:rPr>
          <w:sz w:val="26"/>
          <w:szCs w:val="26"/>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226D2" w:rsidRPr="008D5BB3" w:rsidRDefault="002226D2" w:rsidP="002226D2">
      <w:pPr>
        <w:pBdr>
          <w:top w:val="single" w:sz="4" w:space="1" w:color="auto"/>
        </w:pBdr>
        <w:ind w:left="6453"/>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r w:rsidRPr="008D5BB3">
        <w:rPr>
          <w:sz w:val="26"/>
          <w:szCs w:val="26"/>
        </w:rPr>
        <w:t xml:space="preserve">15. Пребывание за границей (когда, где, с какой целью)  </w:t>
      </w:r>
    </w:p>
    <w:p w:rsidR="002226D2" w:rsidRPr="008D5BB3" w:rsidRDefault="002226D2" w:rsidP="002226D2">
      <w:pPr>
        <w:pBdr>
          <w:top w:val="single" w:sz="4" w:space="1" w:color="auto"/>
        </w:pBdr>
        <w:tabs>
          <w:tab w:val="left" w:pos="8505"/>
        </w:tabs>
        <w:ind w:left="5783"/>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r w:rsidRPr="008D5BB3">
        <w:rPr>
          <w:sz w:val="26"/>
          <w:szCs w:val="26"/>
        </w:rPr>
        <w:t xml:space="preserve">16. Отношение к воинской обязанности и воинское звание  </w:t>
      </w:r>
    </w:p>
    <w:p w:rsidR="002226D2" w:rsidRPr="008D5BB3" w:rsidRDefault="002226D2" w:rsidP="002226D2">
      <w:pPr>
        <w:pBdr>
          <w:top w:val="single" w:sz="4" w:space="1" w:color="auto"/>
        </w:pBdr>
        <w:tabs>
          <w:tab w:val="left" w:pos="8505"/>
        </w:tabs>
        <w:ind w:left="6124"/>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jc w:val="both"/>
        <w:rPr>
          <w:sz w:val="26"/>
          <w:szCs w:val="26"/>
        </w:rPr>
      </w:pPr>
      <w:r w:rsidRPr="008D5BB3">
        <w:rPr>
          <w:sz w:val="26"/>
          <w:szCs w:val="26"/>
        </w:rPr>
        <w:t xml:space="preserve">17. Домашний адрес (адрес регистрации, фактического проживания), номер телефона (либо иной вид связи)  </w:t>
      </w:r>
    </w:p>
    <w:p w:rsidR="002226D2" w:rsidRPr="008D5BB3" w:rsidRDefault="002226D2" w:rsidP="002226D2">
      <w:pPr>
        <w:pBdr>
          <w:top w:val="single" w:sz="4" w:space="1" w:color="auto"/>
        </w:pBdr>
        <w:tabs>
          <w:tab w:val="left" w:pos="8505"/>
        </w:tabs>
        <w:ind w:left="1174"/>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r w:rsidRPr="008D5BB3">
        <w:rPr>
          <w:sz w:val="26"/>
          <w:szCs w:val="26"/>
        </w:rPr>
        <w:t xml:space="preserve">18. Паспорт или документ, его заменяющий  </w:t>
      </w:r>
    </w:p>
    <w:p w:rsidR="002226D2" w:rsidRPr="008D5BB3" w:rsidRDefault="002226D2" w:rsidP="002226D2">
      <w:pPr>
        <w:pBdr>
          <w:top w:val="single" w:sz="4" w:space="1" w:color="auto"/>
        </w:pBdr>
        <w:tabs>
          <w:tab w:val="left" w:pos="8505"/>
        </w:tabs>
        <w:ind w:left="4640"/>
        <w:jc w:val="center"/>
        <w:rPr>
          <w:sz w:val="26"/>
          <w:szCs w:val="26"/>
        </w:rPr>
      </w:pPr>
      <w:r w:rsidRPr="008D5BB3">
        <w:rPr>
          <w:sz w:val="26"/>
          <w:szCs w:val="26"/>
        </w:rPr>
        <w:t>(серия, номер, кем и когда выдан)</w:t>
      </w: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r w:rsidRPr="008D5BB3">
        <w:rPr>
          <w:sz w:val="26"/>
          <w:szCs w:val="26"/>
        </w:rPr>
        <w:t xml:space="preserve">19. Наличие заграничного паспорта  </w:t>
      </w:r>
    </w:p>
    <w:p w:rsidR="002226D2" w:rsidRPr="008D5BB3" w:rsidRDefault="002226D2" w:rsidP="002226D2">
      <w:pPr>
        <w:pBdr>
          <w:top w:val="single" w:sz="4" w:space="1" w:color="auto"/>
        </w:pBdr>
        <w:ind w:left="3771"/>
        <w:jc w:val="center"/>
        <w:rPr>
          <w:sz w:val="26"/>
          <w:szCs w:val="26"/>
        </w:rPr>
      </w:pPr>
      <w:r w:rsidRPr="008D5BB3">
        <w:rPr>
          <w:sz w:val="26"/>
          <w:szCs w:val="26"/>
        </w:rPr>
        <w:t>(серия, номер, кем и когда выдан)</w:t>
      </w: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jc w:val="both"/>
        <w:rPr>
          <w:sz w:val="26"/>
          <w:szCs w:val="26"/>
        </w:rPr>
      </w:pPr>
      <w:r w:rsidRPr="008D5BB3">
        <w:rPr>
          <w:sz w:val="26"/>
          <w:szCs w:val="26"/>
        </w:rPr>
        <w:t>20. Номер страхового свидетельства обязательного пенсионного страхования (если имеется)</w:t>
      </w:r>
      <w:r w:rsidRPr="008D5BB3">
        <w:rPr>
          <w:sz w:val="26"/>
          <w:szCs w:val="26"/>
        </w:rPr>
        <w:br/>
      </w: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r w:rsidRPr="008D5BB3">
        <w:rPr>
          <w:sz w:val="26"/>
          <w:szCs w:val="26"/>
        </w:rPr>
        <w:t xml:space="preserve">21. ИНН (если имеется)  </w:t>
      </w:r>
    </w:p>
    <w:p w:rsidR="002226D2" w:rsidRPr="008D5BB3" w:rsidRDefault="002226D2" w:rsidP="002226D2">
      <w:pPr>
        <w:pBdr>
          <w:top w:val="single" w:sz="4" w:space="1" w:color="auto"/>
        </w:pBdr>
        <w:ind w:left="2523"/>
        <w:rPr>
          <w:sz w:val="26"/>
          <w:szCs w:val="26"/>
        </w:rPr>
      </w:pPr>
    </w:p>
    <w:p w:rsidR="002226D2" w:rsidRPr="008D5BB3" w:rsidRDefault="002226D2" w:rsidP="002226D2">
      <w:pPr>
        <w:jc w:val="both"/>
        <w:rPr>
          <w:sz w:val="26"/>
          <w:szCs w:val="26"/>
        </w:rPr>
      </w:pPr>
      <w:r w:rsidRPr="008D5BB3">
        <w:rPr>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rsidR="002226D2" w:rsidRPr="008D5BB3" w:rsidRDefault="002226D2" w:rsidP="002226D2">
      <w:pPr>
        <w:pBdr>
          <w:top w:val="single" w:sz="4" w:space="1" w:color="auto"/>
        </w:pBdr>
        <w:ind w:left="5075"/>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rPr>
          <w:sz w:val="26"/>
          <w:szCs w:val="26"/>
        </w:rPr>
      </w:pPr>
    </w:p>
    <w:p w:rsidR="002226D2" w:rsidRPr="008D5BB3" w:rsidRDefault="002226D2" w:rsidP="002226D2">
      <w:pPr>
        <w:pBdr>
          <w:top w:val="single" w:sz="4" w:space="1" w:color="auto"/>
        </w:pBdr>
        <w:rPr>
          <w:sz w:val="26"/>
          <w:szCs w:val="26"/>
        </w:rPr>
      </w:pPr>
    </w:p>
    <w:p w:rsidR="002226D2" w:rsidRPr="008D5BB3" w:rsidRDefault="002226D2" w:rsidP="002226D2">
      <w:pPr>
        <w:jc w:val="both"/>
        <w:rPr>
          <w:sz w:val="26"/>
          <w:szCs w:val="26"/>
        </w:rPr>
      </w:pPr>
      <w:r w:rsidRPr="008D5BB3">
        <w:rPr>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226D2" w:rsidRPr="008D5BB3" w:rsidRDefault="002226D2" w:rsidP="002226D2">
      <w:pPr>
        <w:spacing w:after="240"/>
        <w:ind w:firstLine="567"/>
        <w:jc w:val="both"/>
        <w:rPr>
          <w:sz w:val="26"/>
          <w:szCs w:val="26"/>
        </w:rPr>
      </w:pPr>
      <w:r w:rsidRPr="008D5BB3">
        <w:rPr>
          <w:sz w:val="26"/>
          <w:szCs w:val="26"/>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D5BB3">
        <w:rPr>
          <w:sz w:val="26"/>
          <w:szCs w:val="26"/>
        </w:rPr>
        <w:t>согласна</w:t>
      </w:r>
      <w:proofErr w:type="gramEnd"/>
      <w:r w:rsidRPr="008D5BB3">
        <w:rPr>
          <w:sz w:val="26"/>
          <w:szCs w:val="26"/>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2226D2" w:rsidRPr="008D5BB3" w:rsidTr="00815540">
        <w:tc>
          <w:tcPr>
            <w:tcW w:w="170" w:type="dxa"/>
            <w:tcBorders>
              <w:top w:val="nil"/>
              <w:left w:val="nil"/>
              <w:bottom w:val="nil"/>
              <w:right w:val="nil"/>
            </w:tcBorders>
            <w:vAlign w:val="bottom"/>
          </w:tcPr>
          <w:p w:rsidR="002226D2" w:rsidRPr="008D5BB3" w:rsidRDefault="002226D2" w:rsidP="00815540">
            <w:pPr>
              <w:rPr>
                <w:sz w:val="26"/>
                <w:szCs w:val="26"/>
              </w:rPr>
            </w:pPr>
            <w:r w:rsidRPr="008D5BB3">
              <w:rPr>
                <w:sz w:val="26"/>
                <w:szCs w:val="26"/>
              </w:rPr>
              <w:t>“</w:t>
            </w:r>
          </w:p>
        </w:tc>
        <w:tc>
          <w:tcPr>
            <w:tcW w:w="425"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284" w:type="dxa"/>
            <w:tcBorders>
              <w:top w:val="nil"/>
              <w:left w:val="nil"/>
              <w:bottom w:val="nil"/>
              <w:right w:val="nil"/>
            </w:tcBorders>
            <w:vAlign w:val="bottom"/>
          </w:tcPr>
          <w:p w:rsidR="002226D2" w:rsidRPr="008D5BB3" w:rsidRDefault="002226D2" w:rsidP="00815540">
            <w:pPr>
              <w:rPr>
                <w:sz w:val="26"/>
                <w:szCs w:val="26"/>
              </w:rPr>
            </w:pPr>
            <w:r w:rsidRPr="008D5BB3">
              <w:rPr>
                <w:sz w:val="26"/>
                <w:szCs w:val="26"/>
              </w:rPr>
              <w:t>”</w:t>
            </w:r>
          </w:p>
        </w:tc>
        <w:tc>
          <w:tcPr>
            <w:tcW w:w="1984"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426" w:type="dxa"/>
            <w:tcBorders>
              <w:top w:val="nil"/>
              <w:left w:val="nil"/>
              <w:bottom w:val="nil"/>
              <w:right w:val="nil"/>
            </w:tcBorders>
            <w:vAlign w:val="bottom"/>
          </w:tcPr>
          <w:p w:rsidR="002226D2" w:rsidRPr="008D5BB3" w:rsidRDefault="002226D2" w:rsidP="00815540">
            <w:pPr>
              <w:jc w:val="right"/>
              <w:rPr>
                <w:sz w:val="26"/>
                <w:szCs w:val="26"/>
              </w:rPr>
            </w:pPr>
            <w:r w:rsidRPr="008D5BB3">
              <w:rPr>
                <w:sz w:val="26"/>
                <w:szCs w:val="26"/>
              </w:rPr>
              <w:t>20</w:t>
            </w:r>
          </w:p>
        </w:tc>
        <w:tc>
          <w:tcPr>
            <w:tcW w:w="317" w:type="dxa"/>
            <w:tcBorders>
              <w:top w:val="nil"/>
              <w:left w:val="nil"/>
              <w:bottom w:val="single" w:sz="4" w:space="0" w:color="auto"/>
              <w:right w:val="nil"/>
            </w:tcBorders>
            <w:vAlign w:val="bottom"/>
          </w:tcPr>
          <w:p w:rsidR="002226D2" w:rsidRPr="008D5BB3" w:rsidRDefault="002226D2" w:rsidP="00815540">
            <w:pPr>
              <w:rPr>
                <w:sz w:val="26"/>
                <w:szCs w:val="26"/>
              </w:rPr>
            </w:pPr>
          </w:p>
        </w:tc>
        <w:tc>
          <w:tcPr>
            <w:tcW w:w="4313" w:type="dxa"/>
            <w:tcBorders>
              <w:top w:val="nil"/>
              <w:left w:val="nil"/>
              <w:bottom w:val="nil"/>
              <w:right w:val="nil"/>
            </w:tcBorders>
            <w:vAlign w:val="bottom"/>
          </w:tcPr>
          <w:p w:rsidR="002226D2" w:rsidRPr="008D5BB3" w:rsidRDefault="002226D2" w:rsidP="00815540">
            <w:pPr>
              <w:tabs>
                <w:tab w:val="left" w:pos="3270"/>
              </w:tabs>
              <w:rPr>
                <w:sz w:val="26"/>
                <w:szCs w:val="26"/>
              </w:rPr>
            </w:pPr>
            <w:r w:rsidRPr="008D5BB3">
              <w:rPr>
                <w:sz w:val="26"/>
                <w:szCs w:val="26"/>
              </w:rPr>
              <w:t xml:space="preserve"> г.</w:t>
            </w:r>
            <w:r w:rsidRPr="008D5BB3">
              <w:rPr>
                <w:sz w:val="26"/>
                <w:szCs w:val="26"/>
              </w:rPr>
              <w:tab/>
              <w:t>Подпись</w:t>
            </w:r>
          </w:p>
        </w:tc>
        <w:tc>
          <w:tcPr>
            <w:tcW w:w="2315"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r>
    </w:tbl>
    <w:p w:rsidR="002226D2" w:rsidRPr="008D5BB3" w:rsidRDefault="002226D2" w:rsidP="002226D2">
      <w:pPr>
        <w:spacing w:after="240"/>
        <w:rPr>
          <w:sz w:val="26"/>
          <w:szCs w:val="26"/>
        </w:rPr>
      </w:pPr>
    </w:p>
    <w:tbl>
      <w:tblPr>
        <w:tblW w:w="0" w:type="auto"/>
        <w:tblLayout w:type="fixed"/>
        <w:tblCellMar>
          <w:left w:w="28" w:type="dxa"/>
          <w:right w:w="28" w:type="dxa"/>
        </w:tblCellMar>
        <w:tblLook w:val="0000"/>
      </w:tblPr>
      <w:tblGrid>
        <w:gridCol w:w="2013"/>
        <w:gridCol w:w="8221"/>
      </w:tblGrid>
      <w:tr w:rsidR="002226D2" w:rsidRPr="008D5BB3" w:rsidTr="00815540">
        <w:tc>
          <w:tcPr>
            <w:tcW w:w="2013" w:type="dxa"/>
            <w:tcBorders>
              <w:top w:val="nil"/>
              <w:left w:val="nil"/>
              <w:bottom w:val="nil"/>
              <w:right w:val="nil"/>
            </w:tcBorders>
            <w:vAlign w:val="center"/>
          </w:tcPr>
          <w:p w:rsidR="002226D2" w:rsidRPr="008D5BB3" w:rsidRDefault="002226D2" w:rsidP="00815540">
            <w:pPr>
              <w:jc w:val="center"/>
              <w:rPr>
                <w:sz w:val="26"/>
                <w:szCs w:val="26"/>
              </w:rPr>
            </w:pPr>
            <w:r w:rsidRPr="008D5BB3">
              <w:rPr>
                <w:sz w:val="26"/>
                <w:szCs w:val="26"/>
              </w:rPr>
              <w:t>М.П.</w:t>
            </w:r>
          </w:p>
        </w:tc>
        <w:tc>
          <w:tcPr>
            <w:tcW w:w="8221" w:type="dxa"/>
            <w:tcBorders>
              <w:top w:val="nil"/>
              <w:left w:val="nil"/>
              <w:bottom w:val="nil"/>
              <w:right w:val="nil"/>
            </w:tcBorders>
          </w:tcPr>
          <w:p w:rsidR="002226D2" w:rsidRPr="008D5BB3" w:rsidRDefault="002226D2" w:rsidP="00815540">
            <w:pPr>
              <w:jc w:val="both"/>
              <w:rPr>
                <w:sz w:val="26"/>
                <w:szCs w:val="26"/>
              </w:rPr>
            </w:pPr>
            <w:r w:rsidRPr="008D5BB3">
              <w:rPr>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226D2" w:rsidRPr="008D5BB3" w:rsidRDefault="002226D2" w:rsidP="002226D2">
      <w:pPr>
        <w:spacing w:after="240"/>
        <w:rPr>
          <w:sz w:val="26"/>
          <w:szCs w:val="26"/>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226D2" w:rsidRPr="008D5BB3" w:rsidTr="00815540">
        <w:trPr>
          <w:cantSplit/>
        </w:trPr>
        <w:tc>
          <w:tcPr>
            <w:tcW w:w="170" w:type="dxa"/>
            <w:tcBorders>
              <w:top w:val="nil"/>
              <w:left w:val="nil"/>
              <w:bottom w:val="nil"/>
              <w:right w:val="nil"/>
            </w:tcBorders>
            <w:vAlign w:val="bottom"/>
          </w:tcPr>
          <w:p w:rsidR="002226D2" w:rsidRPr="008D5BB3" w:rsidRDefault="002226D2" w:rsidP="00815540">
            <w:pPr>
              <w:rPr>
                <w:sz w:val="26"/>
                <w:szCs w:val="26"/>
              </w:rPr>
            </w:pPr>
            <w:r w:rsidRPr="008D5BB3">
              <w:rPr>
                <w:sz w:val="26"/>
                <w:szCs w:val="26"/>
              </w:rPr>
              <w:t>“</w:t>
            </w:r>
          </w:p>
        </w:tc>
        <w:tc>
          <w:tcPr>
            <w:tcW w:w="425"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284" w:type="dxa"/>
            <w:tcBorders>
              <w:top w:val="nil"/>
              <w:left w:val="nil"/>
              <w:bottom w:val="nil"/>
              <w:right w:val="nil"/>
            </w:tcBorders>
            <w:vAlign w:val="bottom"/>
          </w:tcPr>
          <w:p w:rsidR="002226D2" w:rsidRPr="008D5BB3" w:rsidRDefault="002226D2" w:rsidP="00815540">
            <w:pPr>
              <w:rPr>
                <w:sz w:val="26"/>
                <w:szCs w:val="26"/>
              </w:rPr>
            </w:pPr>
            <w:r w:rsidRPr="008D5BB3">
              <w:rPr>
                <w:sz w:val="26"/>
                <w:szCs w:val="26"/>
              </w:rPr>
              <w:t>”</w:t>
            </w:r>
          </w:p>
        </w:tc>
        <w:tc>
          <w:tcPr>
            <w:tcW w:w="1984"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426" w:type="dxa"/>
            <w:tcBorders>
              <w:top w:val="nil"/>
              <w:left w:val="nil"/>
              <w:bottom w:val="nil"/>
              <w:right w:val="nil"/>
            </w:tcBorders>
            <w:vAlign w:val="bottom"/>
          </w:tcPr>
          <w:p w:rsidR="002226D2" w:rsidRPr="008D5BB3" w:rsidRDefault="002226D2" w:rsidP="00815540">
            <w:pPr>
              <w:jc w:val="right"/>
              <w:rPr>
                <w:sz w:val="26"/>
                <w:szCs w:val="26"/>
              </w:rPr>
            </w:pPr>
            <w:r w:rsidRPr="008D5BB3">
              <w:rPr>
                <w:sz w:val="26"/>
                <w:szCs w:val="26"/>
              </w:rPr>
              <w:t>20</w:t>
            </w:r>
          </w:p>
        </w:tc>
        <w:tc>
          <w:tcPr>
            <w:tcW w:w="317" w:type="dxa"/>
            <w:tcBorders>
              <w:top w:val="nil"/>
              <w:left w:val="nil"/>
              <w:bottom w:val="single" w:sz="4" w:space="0" w:color="auto"/>
              <w:right w:val="nil"/>
            </w:tcBorders>
            <w:vAlign w:val="bottom"/>
          </w:tcPr>
          <w:p w:rsidR="002226D2" w:rsidRPr="008D5BB3" w:rsidRDefault="002226D2" w:rsidP="00815540">
            <w:pPr>
              <w:rPr>
                <w:sz w:val="26"/>
                <w:szCs w:val="26"/>
              </w:rPr>
            </w:pPr>
          </w:p>
        </w:tc>
        <w:tc>
          <w:tcPr>
            <w:tcW w:w="675" w:type="dxa"/>
            <w:tcBorders>
              <w:top w:val="nil"/>
              <w:left w:val="nil"/>
              <w:bottom w:val="nil"/>
              <w:right w:val="nil"/>
            </w:tcBorders>
            <w:vAlign w:val="bottom"/>
          </w:tcPr>
          <w:p w:rsidR="002226D2" w:rsidRPr="008D5BB3" w:rsidRDefault="002226D2" w:rsidP="00815540">
            <w:pPr>
              <w:tabs>
                <w:tab w:val="left" w:pos="3270"/>
              </w:tabs>
              <w:rPr>
                <w:sz w:val="26"/>
                <w:szCs w:val="26"/>
              </w:rPr>
            </w:pPr>
            <w:r w:rsidRPr="008D5BB3">
              <w:rPr>
                <w:sz w:val="26"/>
                <w:szCs w:val="26"/>
              </w:rPr>
              <w:t xml:space="preserve"> </w:t>
            </w:r>
            <w:proofErr w:type="gramStart"/>
            <w:r w:rsidRPr="008D5BB3">
              <w:rPr>
                <w:sz w:val="26"/>
                <w:szCs w:val="26"/>
              </w:rPr>
              <w:t>г</w:t>
            </w:r>
            <w:proofErr w:type="gramEnd"/>
            <w:r w:rsidRPr="008D5BB3">
              <w:rPr>
                <w:sz w:val="26"/>
                <w:szCs w:val="26"/>
              </w:rPr>
              <w:t>.</w:t>
            </w:r>
          </w:p>
        </w:tc>
        <w:tc>
          <w:tcPr>
            <w:tcW w:w="1843"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c>
          <w:tcPr>
            <w:tcW w:w="4110" w:type="dxa"/>
            <w:tcBorders>
              <w:top w:val="nil"/>
              <w:left w:val="nil"/>
              <w:bottom w:val="single" w:sz="4" w:space="0" w:color="auto"/>
              <w:right w:val="nil"/>
            </w:tcBorders>
            <w:vAlign w:val="bottom"/>
          </w:tcPr>
          <w:p w:rsidR="002226D2" w:rsidRPr="008D5BB3" w:rsidRDefault="002226D2" w:rsidP="00815540">
            <w:pPr>
              <w:jc w:val="center"/>
              <w:rPr>
                <w:sz w:val="26"/>
                <w:szCs w:val="26"/>
              </w:rPr>
            </w:pPr>
          </w:p>
        </w:tc>
      </w:tr>
      <w:tr w:rsidR="002226D2" w:rsidRPr="008D5BB3" w:rsidTr="00815540">
        <w:tc>
          <w:tcPr>
            <w:tcW w:w="170" w:type="dxa"/>
            <w:tcBorders>
              <w:top w:val="nil"/>
              <w:left w:val="nil"/>
              <w:bottom w:val="nil"/>
              <w:right w:val="nil"/>
            </w:tcBorders>
          </w:tcPr>
          <w:p w:rsidR="002226D2" w:rsidRPr="008D5BB3" w:rsidRDefault="002226D2" w:rsidP="00815540">
            <w:pPr>
              <w:rPr>
                <w:sz w:val="26"/>
                <w:szCs w:val="26"/>
              </w:rPr>
            </w:pPr>
          </w:p>
        </w:tc>
        <w:tc>
          <w:tcPr>
            <w:tcW w:w="425" w:type="dxa"/>
            <w:tcBorders>
              <w:top w:val="nil"/>
              <w:left w:val="nil"/>
              <w:bottom w:val="nil"/>
              <w:right w:val="nil"/>
            </w:tcBorders>
          </w:tcPr>
          <w:p w:rsidR="002226D2" w:rsidRPr="008D5BB3" w:rsidRDefault="002226D2" w:rsidP="00815540">
            <w:pPr>
              <w:jc w:val="center"/>
              <w:rPr>
                <w:sz w:val="26"/>
                <w:szCs w:val="26"/>
              </w:rPr>
            </w:pPr>
          </w:p>
        </w:tc>
        <w:tc>
          <w:tcPr>
            <w:tcW w:w="284" w:type="dxa"/>
            <w:tcBorders>
              <w:top w:val="nil"/>
              <w:left w:val="nil"/>
              <w:bottom w:val="nil"/>
              <w:right w:val="nil"/>
            </w:tcBorders>
          </w:tcPr>
          <w:p w:rsidR="002226D2" w:rsidRPr="008D5BB3" w:rsidRDefault="002226D2" w:rsidP="00815540">
            <w:pPr>
              <w:rPr>
                <w:sz w:val="26"/>
                <w:szCs w:val="26"/>
              </w:rPr>
            </w:pPr>
          </w:p>
        </w:tc>
        <w:tc>
          <w:tcPr>
            <w:tcW w:w="1984" w:type="dxa"/>
            <w:tcBorders>
              <w:top w:val="nil"/>
              <w:left w:val="nil"/>
              <w:bottom w:val="nil"/>
              <w:right w:val="nil"/>
            </w:tcBorders>
          </w:tcPr>
          <w:p w:rsidR="002226D2" w:rsidRPr="008D5BB3" w:rsidRDefault="002226D2" w:rsidP="00815540">
            <w:pPr>
              <w:jc w:val="center"/>
              <w:rPr>
                <w:sz w:val="26"/>
                <w:szCs w:val="26"/>
              </w:rPr>
            </w:pPr>
          </w:p>
        </w:tc>
        <w:tc>
          <w:tcPr>
            <w:tcW w:w="426" w:type="dxa"/>
            <w:tcBorders>
              <w:top w:val="nil"/>
              <w:left w:val="nil"/>
              <w:bottom w:val="nil"/>
              <w:right w:val="nil"/>
            </w:tcBorders>
          </w:tcPr>
          <w:p w:rsidR="002226D2" w:rsidRPr="008D5BB3" w:rsidRDefault="002226D2" w:rsidP="00815540">
            <w:pPr>
              <w:jc w:val="right"/>
              <w:rPr>
                <w:sz w:val="26"/>
                <w:szCs w:val="26"/>
              </w:rPr>
            </w:pPr>
          </w:p>
        </w:tc>
        <w:tc>
          <w:tcPr>
            <w:tcW w:w="317" w:type="dxa"/>
            <w:tcBorders>
              <w:top w:val="nil"/>
              <w:left w:val="nil"/>
              <w:bottom w:val="nil"/>
              <w:right w:val="nil"/>
            </w:tcBorders>
          </w:tcPr>
          <w:p w:rsidR="002226D2" w:rsidRPr="008D5BB3" w:rsidRDefault="002226D2" w:rsidP="00815540">
            <w:pPr>
              <w:rPr>
                <w:sz w:val="26"/>
                <w:szCs w:val="26"/>
              </w:rPr>
            </w:pPr>
          </w:p>
        </w:tc>
        <w:tc>
          <w:tcPr>
            <w:tcW w:w="675" w:type="dxa"/>
            <w:tcBorders>
              <w:top w:val="nil"/>
              <w:left w:val="nil"/>
              <w:bottom w:val="nil"/>
              <w:right w:val="nil"/>
            </w:tcBorders>
          </w:tcPr>
          <w:p w:rsidR="002226D2" w:rsidRPr="008D5BB3" w:rsidRDefault="002226D2" w:rsidP="00815540">
            <w:pPr>
              <w:tabs>
                <w:tab w:val="left" w:pos="3270"/>
              </w:tabs>
              <w:rPr>
                <w:sz w:val="26"/>
                <w:szCs w:val="26"/>
              </w:rPr>
            </w:pPr>
          </w:p>
        </w:tc>
        <w:tc>
          <w:tcPr>
            <w:tcW w:w="5953" w:type="dxa"/>
            <w:gridSpan w:val="2"/>
            <w:tcBorders>
              <w:top w:val="nil"/>
              <w:left w:val="nil"/>
              <w:bottom w:val="nil"/>
              <w:right w:val="nil"/>
            </w:tcBorders>
          </w:tcPr>
          <w:p w:rsidR="002226D2" w:rsidRPr="008D5BB3" w:rsidRDefault="002226D2" w:rsidP="00815540">
            <w:pPr>
              <w:jc w:val="center"/>
              <w:rPr>
                <w:sz w:val="26"/>
                <w:szCs w:val="26"/>
              </w:rPr>
            </w:pPr>
            <w:r w:rsidRPr="008D5BB3">
              <w:rPr>
                <w:sz w:val="26"/>
                <w:szCs w:val="26"/>
              </w:rPr>
              <w:t>(подпись, фамилия работника кадровой службы)</w:t>
            </w:r>
          </w:p>
        </w:tc>
      </w:tr>
    </w:tbl>
    <w:p w:rsidR="002226D2" w:rsidRPr="008D5BB3" w:rsidRDefault="002226D2" w:rsidP="002226D2">
      <w:pPr>
        <w:rPr>
          <w:sz w:val="26"/>
          <w:szCs w:val="26"/>
        </w:rPr>
      </w:pPr>
    </w:p>
    <w:p w:rsidR="002226D2" w:rsidRPr="008D5BB3" w:rsidRDefault="002226D2" w:rsidP="002226D2">
      <w:pPr>
        <w:ind w:right="-130"/>
        <w:jc w:val="both"/>
        <w:rPr>
          <w:sz w:val="26"/>
          <w:szCs w:val="26"/>
        </w:rPr>
      </w:pPr>
    </w:p>
    <w:p w:rsidR="002226D2" w:rsidRPr="008D5BB3" w:rsidRDefault="002226D2" w:rsidP="002226D2">
      <w:pPr>
        <w:ind w:right="-130" w:firstLine="360"/>
        <w:jc w:val="both"/>
        <w:rPr>
          <w:sz w:val="26"/>
          <w:szCs w:val="26"/>
        </w:rPr>
      </w:pPr>
    </w:p>
    <w:p w:rsidR="002226D2" w:rsidRPr="008D5BB3" w:rsidRDefault="002226D2" w:rsidP="002226D2">
      <w:pPr>
        <w:ind w:right="-130" w:firstLine="360"/>
        <w:jc w:val="both"/>
        <w:rPr>
          <w:sz w:val="26"/>
          <w:szCs w:val="26"/>
        </w:rPr>
      </w:pPr>
    </w:p>
    <w:p w:rsidR="002226D2" w:rsidRDefault="002226D2" w:rsidP="002226D2">
      <w:pPr>
        <w:ind w:right="-130" w:firstLine="360"/>
        <w:jc w:val="both"/>
        <w:rPr>
          <w:sz w:val="26"/>
          <w:szCs w:val="26"/>
        </w:rPr>
      </w:pPr>
    </w:p>
    <w:p w:rsidR="008D5BB3" w:rsidRDefault="008D5BB3" w:rsidP="002226D2">
      <w:pPr>
        <w:ind w:right="-130" w:firstLine="360"/>
        <w:jc w:val="both"/>
        <w:rPr>
          <w:sz w:val="26"/>
          <w:szCs w:val="26"/>
        </w:rPr>
      </w:pPr>
    </w:p>
    <w:p w:rsidR="008D5BB3" w:rsidRDefault="008D5BB3" w:rsidP="002226D2">
      <w:pPr>
        <w:ind w:right="-130" w:firstLine="360"/>
        <w:jc w:val="both"/>
        <w:rPr>
          <w:sz w:val="26"/>
          <w:szCs w:val="26"/>
        </w:rPr>
      </w:pPr>
    </w:p>
    <w:p w:rsidR="008D5BB3" w:rsidRDefault="008D5BB3" w:rsidP="002226D2">
      <w:pPr>
        <w:ind w:right="-130" w:firstLine="360"/>
        <w:jc w:val="both"/>
        <w:rPr>
          <w:sz w:val="26"/>
          <w:szCs w:val="26"/>
        </w:rPr>
      </w:pPr>
    </w:p>
    <w:p w:rsidR="008D5BB3" w:rsidRDefault="008D5BB3" w:rsidP="002226D2">
      <w:pPr>
        <w:ind w:right="-130" w:firstLine="360"/>
        <w:jc w:val="both"/>
        <w:rPr>
          <w:sz w:val="26"/>
          <w:szCs w:val="26"/>
        </w:rPr>
      </w:pPr>
    </w:p>
    <w:p w:rsidR="008D5BB3" w:rsidRPr="008D5BB3" w:rsidRDefault="008D5BB3" w:rsidP="002226D2">
      <w:pPr>
        <w:ind w:right="-130" w:firstLine="360"/>
        <w:jc w:val="both"/>
        <w:rPr>
          <w:sz w:val="26"/>
          <w:szCs w:val="26"/>
        </w:rPr>
      </w:pPr>
    </w:p>
    <w:p w:rsidR="006B221A" w:rsidRPr="008D5BB3" w:rsidRDefault="006B221A" w:rsidP="00B313C0">
      <w:pPr>
        <w:pStyle w:val="a9"/>
        <w:rPr>
          <w:sz w:val="26"/>
          <w:szCs w:val="26"/>
        </w:rPr>
      </w:pPr>
      <w:r w:rsidRPr="008D5BB3">
        <w:rPr>
          <w:sz w:val="26"/>
          <w:szCs w:val="26"/>
        </w:rPr>
        <w:t> </w:t>
      </w:r>
    </w:p>
    <w:p w:rsidR="006B221A" w:rsidRPr="008D5BB3" w:rsidRDefault="006B221A" w:rsidP="006B221A">
      <w:pPr>
        <w:pStyle w:val="a9"/>
        <w:jc w:val="right"/>
        <w:rPr>
          <w:sz w:val="26"/>
          <w:szCs w:val="26"/>
        </w:rPr>
      </w:pPr>
      <w:r w:rsidRPr="008D5BB3">
        <w:rPr>
          <w:sz w:val="26"/>
          <w:szCs w:val="26"/>
        </w:rPr>
        <w:t> </w:t>
      </w:r>
    </w:p>
    <w:p w:rsidR="006B221A" w:rsidRPr="008D5BB3" w:rsidRDefault="006B221A" w:rsidP="006B221A">
      <w:pPr>
        <w:pStyle w:val="a9"/>
        <w:jc w:val="right"/>
        <w:rPr>
          <w:sz w:val="26"/>
          <w:szCs w:val="26"/>
        </w:rPr>
      </w:pPr>
      <w:r w:rsidRPr="008D5BB3">
        <w:rPr>
          <w:sz w:val="26"/>
          <w:szCs w:val="26"/>
        </w:rPr>
        <w:lastRenderedPageBreak/>
        <w:t>Председателю конкурсной комиссии</w:t>
      </w:r>
    </w:p>
    <w:p w:rsidR="006B221A" w:rsidRPr="008D5BB3" w:rsidRDefault="006B221A" w:rsidP="006B221A">
      <w:pPr>
        <w:pStyle w:val="a9"/>
        <w:jc w:val="right"/>
        <w:rPr>
          <w:sz w:val="26"/>
          <w:szCs w:val="26"/>
        </w:rPr>
      </w:pPr>
      <w:r w:rsidRPr="008D5BB3">
        <w:rPr>
          <w:sz w:val="26"/>
          <w:szCs w:val="26"/>
        </w:rPr>
        <w:t> по проведению конкурса на замещение должности</w:t>
      </w:r>
    </w:p>
    <w:p w:rsidR="006B221A" w:rsidRPr="008D5BB3" w:rsidRDefault="006B221A" w:rsidP="000708B3">
      <w:pPr>
        <w:pStyle w:val="a9"/>
        <w:jc w:val="right"/>
        <w:rPr>
          <w:sz w:val="26"/>
          <w:szCs w:val="26"/>
        </w:rPr>
      </w:pPr>
      <w:r w:rsidRPr="008D5BB3">
        <w:rPr>
          <w:sz w:val="26"/>
          <w:szCs w:val="26"/>
        </w:rPr>
        <w:t xml:space="preserve"> главы </w:t>
      </w:r>
      <w:r w:rsidR="000708B3" w:rsidRPr="008D5BB3">
        <w:rPr>
          <w:sz w:val="26"/>
          <w:szCs w:val="26"/>
        </w:rPr>
        <w:t xml:space="preserve">Сещинской сельской </w:t>
      </w:r>
      <w:r w:rsidRPr="008D5BB3">
        <w:rPr>
          <w:sz w:val="26"/>
          <w:szCs w:val="26"/>
        </w:rPr>
        <w:t xml:space="preserve">администрации </w:t>
      </w:r>
    </w:p>
    <w:p w:rsidR="000708B3" w:rsidRPr="008D5BB3" w:rsidRDefault="000708B3" w:rsidP="000708B3">
      <w:pPr>
        <w:pStyle w:val="a9"/>
        <w:jc w:val="right"/>
        <w:rPr>
          <w:sz w:val="26"/>
          <w:szCs w:val="26"/>
        </w:rPr>
      </w:pPr>
    </w:p>
    <w:p w:rsidR="006B221A" w:rsidRPr="008D5BB3" w:rsidRDefault="000708B3" w:rsidP="000708B3">
      <w:pPr>
        <w:pStyle w:val="a9"/>
        <w:jc w:val="center"/>
        <w:rPr>
          <w:sz w:val="26"/>
          <w:szCs w:val="26"/>
        </w:rPr>
      </w:pPr>
      <w:r w:rsidRPr="008D5BB3">
        <w:rPr>
          <w:sz w:val="26"/>
          <w:szCs w:val="26"/>
        </w:rPr>
        <w:t xml:space="preserve">                                                     </w:t>
      </w:r>
      <w:r w:rsidR="006B221A" w:rsidRPr="008D5BB3">
        <w:rPr>
          <w:sz w:val="26"/>
          <w:szCs w:val="26"/>
        </w:rPr>
        <w:t xml:space="preserve"> </w:t>
      </w:r>
      <w:r w:rsidRPr="008D5BB3">
        <w:rPr>
          <w:sz w:val="26"/>
          <w:szCs w:val="26"/>
        </w:rPr>
        <w:t xml:space="preserve">            </w:t>
      </w:r>
      <w:r w:rsidR="006B221A" w:rsidRPr="008D5BB3">
        <w:rPr>
          <w:sz w:val="26"/>
          <w:szCs w:val="26"/>
        </w:rPr>
        <w:t>гражданина (</w:t>
      </w:r>
      <w:proofErr w:type="spellStart"/>
      <w:r w:rsidR="006B221A" w:rsidRPr="008D5BB3">
        <w:rPr>
          <w:sz w:val="26"/>
          <w:szCs w:val="26"/>
        </w:rPr>
        <w:t>ки</w:t>
      </w:r>
      <w:proofErr w:type="spellEnd"/>
      <w:r w:rsidR="006B221A" w:rsidRPr="008D5BB3">
        <w:rPr>
          <w:sz w:val="26"/>
          <w:szCs w:val="26"/>
        </w:rPr>
        <w:t>) _________</w:t>
      </w:r>
      <w:r w:rsidRPr="008D5BB3">
        <w:rPr>
          <w:sz w:val="26"/>
          <w:szCs w:val="26"/>
        </w:rPr>
        <w:t>________</w:t>
      </w:r>
      <w:r w:rsidR="006B221A" w:rsidRPr="008D5BB3">
        <w:rPr>
          <w:sz w:val="26"/>
          <w:szCs w:val="26"/>
        </w:rPr>
        <w:t>____________</w:t>
      </w:r>
    </w:p>
    <w:p w:rsidR="006B221A" w:rsidRPr="008D5BB3" w:rsidRDefault="006B221A" w:rsidP="006B221A">
      <w:pPr>
        <w:pStyle w:val="a9"/>
        <w:jc w:val="center"/>
        <w:rPr>
          <w:sz w:val="26"/>
          <w:szCs w:val="26"/>
        </w:rPr>
      </w:pPr>
      <w:r w:rsidRPr="008D5BB3">
        <w:rPr>
          <w:sz w:val="26"/>
          <w:szCs w:val="26"/>
        </w:rPr>
        <w:t>                                                                                </w:t>
      </w:r>
      <w:r w:rsidR="000708B3" w:rsidRPr="008D5BB3">
        <w:rPr>
          <w:sz w:val="26"/>
          <w:szCs w:val="26"/>
        </w:rPr>
        <w:t xml:space="preserve">                  </w:t>
      </w:r>
      <w:r w:rsidRPr="008D5BB3">
        <w:rPr>
          <w:sz w:val="26"/>
          <w:szCs w:val="26"/>
        </w:rPr>
        <w:t>(фамилия, имя отчество)</w:t>
      </w:r>
    </w:p>
    <w:p w:rsidR="006B221A" w:rsidRPr="008D5BB3" w:rsidRDefault="006B221A" w:rsidP="006B221A">
      <w:pPr>
        <w:pStyle w:val="a9"/>
        <w:jc w:val="right"/>
        <w:rPr>
          <w:sz w:val="26"/>
          <w:szCs w:val="26"/>
        </w:rPr>
      </w:pPr>
      <w:r w:rsidRPr="008D5BB3">
        <w:rPr>
          <w:sz w:val="26"/>
          <w:szCs w:val="26"/>
        </w:rPr>
        <w:t>______________________________________,</w:t>
      </w:r>
    </w:p>
    <w:p w:rsidR="006B221A" w:rsidRPr="008D5BB3" w:rsidRDefault="000708B3" w:rsidP="006B221A">
      <w:pPr>
        <w:pStyle w:val="a9"/>
        <w:jc w:val="right"/>
        <w:rPr>
          <w:sz w:val="26"/>
          <w:szCs w:val="26"/>
        </w:rPr>
      </w:pPr>
      <w:proofErr w:type="gramStart"/>
      <w:r w:rsidRPr="008D5BB3">
        <w:rPr>
          <w:sz w:val="26"/>
          <w:szCs w:val="26"/>
        </w:rPr>
        <w:t>п</w:t>
      </w:r>
      <w:r w:rsidR="006B221A" w:rsidRPr="008D5BB3">
        <w:rPr>
          <w:sz w:val="26"/>
          <w:szCs w:val="26"/>
        </w:rPr>
        <w:t>роживающего</w:t>
      </w:r>
      <w:proofErr w:type="gramEnd"/>
      <w:r w:rsidRPr="008D5BB3">
        <w:rPr>
          <w:sz w:val="26"/>
          <w:szCs w:val="26"/>
        </w:rPr>
        <w:t xml:space="preserve"> (щей)</w:t>
      </w:r>
      <w:r w:rsidR="006B221A" w:rsidRPr="008D5BB3">
        <w:rPr>
          <w:sz w:val="26"/>
          <w:szCs w:val="26"/>
        </w:rPr>
        <w:t xml:space="preserve"> по адресу: ________________</w:t>
      </w:r>
    </w:p>
    <w:p w:rsidR="006B221A" w:rsidRPr="008D5BB3" w:rsidRDefault="006B221A" w:rsidP="006B221A">
      <w:pPr>
        <w:pStyle w:val="a9"/>
        <w:jc w:val="right"/>
        <w:rPr>
          <w:sz w:val="26"/>
          <w:szCs w:val="26"/>
        </w:rPr>
      </w:pPr>
      <w:r w:rsidRPr="008D5BB3">
        <w:rPr>
          <w:sz w:val="26"/>
          <w:szCs w:val="26"/>
        </w:rPr>
        <w:t>_______________________________________</w:t>
      </w:r>
    </w:p>
    <w:p w:rsidR="006B221A" w:rsidRPr="008D5BB3" w:rsidRDefault="006B221A" w:rsidP="006B221A">
      <w:pPr>
        <w:pStyle w:val="a9"/>
        <w:jc w:val="right"/>
        <w:rPr>
          <w:sz w:val="26"/>
          <w:szCs w:val="26"/>
        </w:rPr>
      </w:pPr>
      <w:r w:rsidRPr="008D5BB3">
        <w:rPr>
          <w:sz w:val="26"/>
          <w:szCs w:val="26"/>
        </w:rPr>
        <w:t>_______________________________________</w:t>
      </w:r>
    </w:p>
    <w:p w:rsidR="006B221A" w:rsidRPr="008D5BB3" w:rsidRDefault="006B221A" w:rsidP="006B221A">
      <w:pPr>
        <w:pStyle w:val="a9"/>
        <w:jc w:val="right"/>
        <w:rPr>
          <w:sz w:val="26"/>
          <w:szCs w:val="26"/>
        </w:rPr>
      </w:pPr>
      <w:r w:rsidRPr="008D5BB3">
        <w:rPr>
          <w:sz w:val="26"/>
          <w:szCs w:val="26"/>
        </w:rPr>
        <w:t>_______________________________________</w:t>
      </w:r>
    </w:p>
    <w:p w:rsidR="006B221A" w:rsidRPr="008D5BB3" w:rsidRDefault="006B221A" w:rsidP="006B221A">
      <w:pPr>
        <w:pStyle w:val="a9"/>
        <w:jc w:val="right"/>
        <w:rPr>
          <w:sz w:val="26"/>
          <w:szCs w:val="26"/>
        </w:rPr>
      </w:pPr>
      <w:r w:rsidRPr="008D5BB3">
        <w:rPr>
          <w:sz w:val="26"/>
          <w:szCs w:val="26"/>
        </w:rPr>
        <w:t> </w:t>
      </w:r>
    </w:p>
    <w:p w:rsidR="006B221A" w:rsidRPr="008D5BB3" w:rsidRDefault="006B221A" w:rsidP="006B221A">
      <w:pPr>
        <w:pStyle w:val="a9"/>
        <w:jc w:val="right"/>
        <w:rPr>
          <w:sz w:val="26"/>
          <w:szCs w:val="26"/>
        </w:rPr>
      </w:pPr>
      <w:r w:rsidRPr="008D5BB3">
        <w:rPr>
          <w:sz w:val="26"/>
          <w:szCs w:val="26"/>
        </w:rPr>
        <w:t> </w:t>
      </w:r>
    </w:p>
    <w:p w:rsidR="006B221A" w:rsidRPr="008D5BB3" w:rsidRDefault="00B313C0" w:rsidP="006B221A">
      <w:pPr>
        <w:pStyle w:val="a9"/>
        <w:jc w:val="center"/>
        <w:rPr>
          <w:sz w:val="26"/>
          <w:szCs w:val="26"/>
        </w:rPr>
      </w:pPr>
      <w:r w:rsidRPr="008D5BB3">
        <w:rPr>
          <w:rStyle w:val="ac"/>
          <w:sz w:val="26"/>
          <w:szCs w:val="26"/>
        </w:rPr>
        <w:t xml:space="preserve">        </w:t>
      </w:r>
      <w:r w:rsidR="006B221A" w:rsidRPr="008D5BB3">
        <w:rPr>
          <w:rStyle w:val="ac"/>
          <w:sz w:val="26"/>
          <w:szCs w:val="26"/>
        </w:rPr>
        <w:t>ЗАЯВЛЕНИЕ</w:t>
      </w:r>
    </w:p>
    <w:p w:rsidR="006B221A" w:rsidRPr="008D5BB3" w:rsidRDefault="006B221A" w:rsidP="006B221A">
      <w:pPr>
        <w:pStyle w:val="a9"/>
        <w:jc w:val="center"/>
        <w:rPr>
          <w:sz w:val="26"/>
          <w:szCs w:val="26"/>
        </w:rPr>
      </w:pPr>
      <w:r w:rsidRPr="008D5BB3">
        <w:rPr>
          <w:rStyle w:val="ac"/>
          <w:sz w:val="26"/>
          <w:szCs w:val="26"/>
        </w:rPr>
        <w:t> </w:t>
      </w:r>
    </w:p>
    <w:p w:rsidR="006B221A" w:rsidRPr="008D5BB3" w:rsidRDefault="006B221A" w:rsidP="00052CE7">
      <w:pPr>
        <w:pStyle w:val="a9"/>
        <w:jc w:val="both"/>
        <w:rPr>
          <w:sz w:val="26"/>
          <w:szCs w:val="26"/>
        </w:rPr>
      </w:pPr>
      <w:r w:rsidRPr="008D5BB3">
        <w:rPr>
          <w:rStyle w:val="ac"/>
          <w:sz w:val="26"/>
          <w:szCs w:val="26"/>
        </w:rPr>
        <w:t xml:space="preserve">         </w:t>
      </w:r>
      <w:r w:rsidRPr="008D5BB3">
        <w:rPr>
          <w:sz w:val="26"/>
          <w:szCs w:val="26"/>
        </w:rPr>
        <w:t xml:space="preserve">Прошу рассмотреть мою кандидатуру на должность главы </w:t>
      </w:r>
      <w:r w:rsidR="000708B3" w:rsidRPr="008D5BB3">
        <w:rPr>
          <w:sz w:val="26"/>
          <w:szCs w:val="26"/>
        </w:rPr>
        <w:t>Сещинской сельской администрации</w:t>
      </w:r>
      <w:r w:rsidRPr="008D5BB3">
        <w:rPr>
          <w:sz w:val="26"/>
          <w:szCs w:val="26"/>
        </w:rPr>
        <w:t>.</w:t>
      </w:r>
    </w:p>
    <w:p w:rsidR="006B221A" w:rsidRPr="008D5BB3" w:rsidRDefault="006B221A" w:rsidP="00052CE7">
      <w:pPr>
        <w:pStyle w:val="a9"/>
        <w:jc w:val="both"/>
        <w:rPr>
          <w:sz w:val="26"/>
          <w:szCs w:val="26"/>
        </w:rPr>
      </w:pPr>
      <w:r w:rsidRPr="008D5BB3">
        <w:rPr>
          <w:sz w:val="26"/>
          <w:szCs w:val="26"/>
        </w:rPr>
        <w:t xml:space="preserve">         Документы и их копии представлены в соответствии с перечнем, установленным «Положением о </w:t>
      </w:r>
      <w:r w:rsidR="000708B3" w:rsidRPr="008D5BB3">
        <w:rPr>
          <w:sz w:val="26"/>
          <w:szCs w:val="26"/>
        </w:rPr>
        <w:t xml:space="preserve">порядке проведения </w:t>
      </w:r>
      <w:r w:rsidRPr="008D5BB3">
        <w:rPr>
          <w:sz w:val="26"/>
          <w:szCs w:val="26"/>
        </w:rPr>
        <w:t>конкурс</w:t>
      </w:r>
      <w:r w:rsidR="000708B3" w:rsidRPr="008D5BB3">
        <w:rPr>
          <w:sz w:val="26"/>
          <w:szCs w:val="26"/>
        </w:rPr>
        <w:t>а</w:t>
      </w:r>
      <w:r w:rsidRPr="008D5BB3">
        <w:rPr>
          <w:sz w:val="26"/>
          <w:szCs w:val="26"/>
        </w:rPr>
        <w:t xml:space="preserve"> на замещение должности главы </w:t>
      </w:r>
      <w:r w:rsidR="000708B3" w:rsidRPr="008D5BB3">
        <w:rPr>
          <w:sz w:val="26"/>
          <w:szCs w:val="26"/>
        </w:rPr>
        <w:t>Сещинской сельской администрации».</w:t>
      </w:r>
    </w:p>
    <w:p w:rsidR="006B221A" w:rsidRPr="008D5BB3" w:rsidRDefault="006B221A" w:rsidP="006B221A">
      <w:pPr>
        <w:pStyle w:val="a9"/>
        <w:rPr>
          <w:sz w:val="26"/>
          <w:szCs w:val="26"/>
        </w:rPr>
      </w:pPr>
      <w:r w:rsidRPr="008D5BB3">
        <w:rPr>
          <w:sz w:val="26"/>
          <w:szCs w:val="26"/>
        </w:rPr>
        <w:t> </w:t>
      </w:r>
    </w:p>
    <w:p w:rsidR="006B221A" w:rsidRPr="008D5BB3" w:rsidRDefault="006B221A" w:rsidP="006B221A">
      <w:pPr>
        <w:pStyle w:val="a9"/>
        <w:rPr>
          <w:sz w:val="26"/>
          <w:szCs w:val="26"/>
        </w:rPr>
      </w:pPr>
      <w:r w:rsidRPr="008D5BB3">
        <w:rPr>
          <w:sz w:val="26"/>
          <w:szCs w:val="26"/>
        </w:rPr>
        <w:t> </w:t>
      </w:r>
    </w:p>
    <w:p w:rsidR="006B221A" w:rsidRPr="008D5BB3" w:rsidRDefault="006B221A" w:rsidP="006B221A">
      <w:pPr>
        <w:pStyle w:val="a9"/>
        <w:rPr>
          <w:sz w:val="26"/>
          <w:szCs w:val="26"/>
        </w:rPr>
      </w:pPr>
      <w:r w:rsidRPr="008D5BB3">
        <w:rPr>
          <w:sz w:val="26"/>
          <w:szCs w:val="26"/>
        </w:rPr>
        <w:t> </w:t>
      </w:r>
    </w:p>
    <w:p w:rsidR="006B221A" w:rsidRPr="008D5BB3" w:rsidRDefault="006B221A" w:rsidP="006B221A">
      <w:pPr>
        <w:pStyle w:val="a9"/>
        <w:rPr>
          <w:sz w:val="26"/>
          <w:szCs w:val="26"/>
        </w:rPr>
      </w:pPr>
      <w:r w:rsidRPr="008D5BB3">
        <w:rPr>
          <w:sz w:val="26"/>
          <w:szCs w:val="26"/>
        </w:rPr>
        <w:t>«___»__________20</w:t>
      </w:r>
      <w:r w:rsidR="000708B3" w:rsidRPr="008D5BB3">
        <w:rPr>
          <w:sz w:val="26"/>
          <w:szCs w:val="26"/>
        </w:rPr>
        <w:t>1</w:t>
      </w:r>
      <w:r w:rsidR="00701831" w:rsidRPr="008D5BB3">
        <w:rPr>
          <w:sz w:val="26"/>
          <w:szCs w:val="26"/>
        </w:rPr>
        <w:t>9</w:t>
      </w:r>
      <w:r w:rsidRPr="008D5BB3">
        <w:rPr>
          <w:sz w:val="26"/>
          <w:szCs w:val="26"/>
        </w:rPr>
        <w:t xml:space="preserve"> года   </w:t>
      </w:r>
      <w:r w:rsidR="000708B3" w:rsidRPr="008D5BB3">
        <w:rPr>
          <w:sz w:val="26"/>
          <w:szCs w:val="26"/>
        </w:rPr>
        <w:t xml:space="preserve"> _________________      </w:t>
      </w:r>
      <w:r w:rsidRPr="008D5BB3">
        <w:rPr>
          <w:sz w:val="26"/>
          <w:szCs w:val="26"/>
        </w:rPr>
        <w:t xml:space="preserve">      </w:t>
      </w:r>
    </w:p>
    <w:p w:rsidR="006B221A" w:rsidRPr="008D5BB3" w:rsidRDefault="008D5BB3" w:rsidP="006B221A">
      <w:pPr>
        <w:pStyle w:val="a9"/>
        <w:rPr>
          <w:sz w:val="26"/>
          <w:szCs w:val="26"/>
        </w:rPr>
      </w:pPr>
      <w:r>
        <w:rPr>
          <w:sz w:val="26"/>
          <w:szCs w:val="26"/>
        </w:rPr>
        <w:t xml:space="preserve">         (дата)                                        </w:t>
      </w:r>
      <w:r w:rsidR="000708B3" w:rsidRPr="008D5BB3">
        <w:rPr>
          <w:sz w:val="26"/>
          <w:szCs w:val="26"/>
        </w:rPr>
        <w:t>(подпись)</w:t>
      </w:r>
      <w:r w:rsidR="006B221A" w:rsidRPr="008D5BB3">
        <w:rPr>
          <w:sz w:val="26"/>
          <w:szCs w:val="26"/>
        </w:rPr>
        <w:t>   </w:t>
      </w:r>
      <w:r>
        <w:rPr>
          <w:sz w:val="26"/>
          <w:szCs w:val="26"/>
        </w:rPr>
        <w:t xml:space="preserve">             </w:t>
      </w:r>
      <w:r w:rsidR="006B221A" w:rsidRPr="008D5BB3">
        <w:rPr>
          <w:sz w:val="26"/>
          <w:szCs w:val="26"/>
        </w:rPr>
        <w:t> (расшифровка подписи)  </w:t>
      </w:r>
    </w:p>
    <w:p w:rsidR="006B221A" w:rsidRPr="008D5BB3" w:rsidRDefault="006B221A" w:rsidP="006B221A">
      <w:pPr>
        <w:rPr>
          <w:sz w:val="26"/>
          <w:szCs w:val="26"/>
        </w:rPr>
      </w:pPr>
    </w:p>
    <w:p w:rsidR="006B221A" w:rsidRPr="008D5BB3" w:rsidRDefault="006B221A">
      <w:pPr>
        <w:rPr>
          <w:sz w:val="26"/>
          <w:szCs w:val="26"/>
        </w:rPr>
      </w:pPr>
    </w:p>
    <w:sectPr w:rsidR="006B221A" w:rsidRPr="008D5BB3" w:rsidSect="002226D2">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400"/>
    <w:multiLevelType w:val="hybridMultilevel"/>
    <w:tmpl w:val="9D2AD8F6"/>
    <w:lvl w:ilvl="0" w:tplc="B05C42C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735FF1"/>
    <w:multiLevelType w:val="hybridMultilevel"/>
    <w:tmpl w:val="D5F83490"/>
    <w:lvl w:ilvl="0" w:tplc="76CAA77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382B13"/>
    <w:multiLevelType w:val="hybridMultilevel"/>
    <w:tmpl w:val="4DCC18A4"/>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96050D"/>
    <w:multiLevelType w:val="hybridMultilevel"/>
    <w:tmpl w:val="C50AAA6E"/>
    <w:lvl w:ilvl="0" w:tplc="B05C42C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6">
    <w:nsid w:val="517B22DD"/>
    <w:multiLevelType w:val="hybridMultilevel"/>
    <w:tmpl w:val="2C6E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93E53"/>
    <w:multiLevelType w:val="hybridMultilevel"/>
    <w:tmpl w:val="39B8ADD6"/>
    <w:lvl w:ilvl="0" w:tplc="3A6486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63415F"/>
    <w:multiLevelType w:val="hybridMultilevel"/>
    <w:tmpl w:val="EF566E88"/>
    <w:lvl w:ilvl="0" w:tplc="C8AA94F4">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577A3C"/>
    <w:multiLevelType w:val="hybridMultilevel"/>
    <w:tmpl w:val="34F2A08E"/>
    <w:lvl w:ilvl="0" w:tplc="B05C42C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1"/>
  </w:num>
  <w:num w:numId="12">
    <w:abstractNumId w:val="2"/>
  </w:num>
  <w:num w:numId="13">
    <w:abstractNumId w:val="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A6FEB"/>
    <w:rsid w:val="00052CE7"/>
    <w:rsid w:val="000708B3"/>
    <w:rsid w:val="00082309"/>
    <w:rsid w:val="00096485"/>
    <w:rsid w:val="00116A16"/>
    <w:rsid w:val="00155087"/>
    <w:rsid w:val="00164AB5"/>
    <w:rsid w:val="00184FAC"/>
    <w:rsid w:val="001C43E7"/>
    <w:rsid w:val="002226D2"/>
    <w:rsid w:val="00264A01"/>
    <w:rsid w:val="00290B08"/>
    <w:rsid w:val="00291121"/>
    <w:rsid w:val="002D0FD1"/>
    <w:rsid w:val="002E1246"/>
    <w:rsid w:val="002F54A7"/>
    <w:rsid w:val="00305130"/>
    <w:rsid w:val="00305804"/>
    <w:rsid w:val="00333DDD"/>
    <w:rsid w:val="00417DC1"/>
    <w:rsid w:val="004A2314"/>
    <w:rsid w:val="004B4580"/>
    <w:rsid w:val="004B66FA"/>
    <w:rsid w:val="00533E5E"/>
    <w:rsid w:val="005929F6"/>
    <w:rsid w:val="005B5AF1"/>
    <w:rsid w:val="00607DA6"/>
    <w:rsid w:val="00613F20"/>
    <w:rsid w:val="00623B6E"/>
    <w:rsid w:val="00637DD7"/>
    <w:rsid w:val="006426AD"/>
    <w:rsid w:val="006A049B"/>
    <w:rsid w:val="006A4668"/>
    <w:rsid w:val="006B221A"/>
    <w:rsid w:val="00701831"/>
    <w:rsid w:val="007712D1"/>
    <w:rsid w:val="007A1763"/>
    <w:rsid w:val="007A6FEB"/>
    <w:rsid w:val="007B7B8F"/>
    <w:rsid w:val="00830F3D"/>
    <w:rsid w:val="008835F2"/>
    <w:rsid w:val="008C0F5D"/>
    <w:rsid w:val="008C2CE7"/>
    <w:rsid w:val="008D36F0"/>
    <w:rsid w:val="008D5BB3"/>
    <w:rsid w:val="008F2D36"/>
    <w:rsid w:val="00903036"/>
    <w:rsid w:val="00970BF8"/>
    <w:rsid w:val="00A43ACD"/>
    <w:rsid w:val="00A62C2A"/>
    <w:rsid w:val="00AA1A12"/>
    <w:rsid w:val="00AF6DBF"/>
    <w:rsid w:val="00B16E0D"/>
    <w:rsid w:val="00B313C0"/>
    <w:rsid w:val="00B63D4B"/>
    <w:rsid w:val="00C1176B"/>
    <w:rsid w:val="00CE16B7"/>
    <w:rsid w:val="00D555E5"/>
    <w:rsid w:val="00D73885"/>
    <w:rsid w:val="00D75315"/>
    <w:rsid w:val="00D817FA"/>
    <w:rsid w:val="00D94615"/>
    <w:rsid w:val="00DB2E2F"/>
    <w:rsid w:val="00E16A12"/>
    <w:rsid w:val="00E91651"/>
    <w:rsid w:val="00EF4978"/>
    <w:rsid w:val="00F6363F"/>
    <w:rsid w:val="00FB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A6F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6FEB"/>
    <w:rPr>
      <w:rFonts w:ascii="Times New Roman" w:eastAsia="Times New Roman" w:hAnsi="Times New Roman" w:cs="Times New Roman"/>
      <w:sz w:val="28"/>
      <w:szCs w:val="24"/>
      <w:lang w:eastAsia="ru-RU"/>
    </w:rPr>
  </w:style>
  <w:style w:type="paragraph" w:styleId="a3">
    <w:name w:val="Title"/>
    <w:basedOn w:val="a"/>
    <w:link w:val="a4"/>
    <w:qFormat/>
    <w:rsid w:val="007A6FEB"/>
    <w:pPr>
      <w:jc w:val="center"/>
    </w:pPr>
    <w:rPr>
      <w:sz w:val="28"/>
    </w:rPr>
  </w:style>
  <w:style w:type="character" w:customStyle="1" w:styleId="a4">
    <w:name w:val="Название Знак"/>
    <w:basedOn w:val="a0"/>
    <w:link w:val="a3"/>
    <w:rsid w:val="007A6FEB"/>
    <w:rPr>
      <w:rFonts w:ascii="Times New Roman" w:eastAsia="Times New Roman" w:hAnsi="Times New Roman" w:cs="Times New Roman"/>
      <w:sz w:val="28"/>
      <w:szCs w:val="24"/>
      <w:lang w:eastAsia="ru-RU"/>
    </w:rPr>
  </w:style>
  <w:style w:type="paragraph" w:styleId="a5">
    <w:name w:val="Body Text Indent"/>
    <w:basedOn w:val="a"/>
    <w:link w:val="a6"/>
    <w:unhideWhenUsed/>
    <w:rsid w:val="007A6FEB"/>
    <w:pPr>
      <w:ind w:firstLine="708"/>
    </w:pPr>
    <w:rPr>
      <w:sz w:val="28"/>
    </w:rPr>
  </w:style>
  <w:style w:type="character" w:customStyle="1" w:styleId="a6">
    <w:name w:val="Основной текст с отступом Знак"/>
    <w:basedOn w:val="a0"/>
    <w:link w:val="a5"/>
    <w:rsid w:val="007A6FE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7A6FEB"/>
    <w:pPr>
      <w:jc w:val="center"/>
    </w:pPr>
    <w:rPr>
      <w:sz w:val="28"/>
    </w:rPr>
  </w:style>
  <w:style w:type="character" w:customStyle="1" w:styleId="22">
    <w:name w:val="Основной текст 2 Знак"/>
    <w:basedOn w:val="a0"/>
    <w:link w:val="21"/>
    <w:semiHidden/>
    <w:rsid w:val="007A6FEB"/>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7A6FEB"/>
    <w:pPr>
      <w:spacing w:after="120"/>
    </w:pPr>
  </w:style>
  <w:style w:type="character" w:customStyle="1" w:styleId="a8">
    <w:name w:val="Основной текст Знак"/>
    <w:basedOn w:val="a0"/>
    <w:link w:val="a7"/>
    <w:uiPriority w:val="99"/>
    <w:semiHidden/>
    <w:rsid w:val="007A6FEB"/>
    <w:rPr>
      <w:rFonts w:ascii="Times New Roman" w:eastAsia="Times New Roman" w:hAnsi="Times New Roman" w:cs="Times New Roman"/>
      <w:sz w:val="24"/>
      <w:szCs w:val="24"/>
      <w:lang w:eastAsia="ru-RU"/>
    </w:rPr>
  </w:style>
  <w:style w:type="paragraph" w:styleId="a9">
    <w:name w:val="Normal (Web)"/>
    <w:basedOn w:val="a"/>
    <w:uiPriority w:val="99"/>
    <w:unhideWhenUsed/>
    <w:rsid w:val="007A6FEB"/>
  </w:style>
  <w:style w:type="character" w:customStyle="1" w:styleId="FontStyle36">
    <w:name w:val="Font Style36"/>
    <w:rsid w:val="007A6FEB"/>
    <w:rPr>
      <w:rFonts w:ascii="Times New Roman" w:hAnsi="Times New Roman" w:cs="Times New Roman" w:hint="default"/>
      <w:i/>
      <w:iCs/>
      <w:noProof w:val="0"/>
      <w:sz w:val="28"/>
      <w:szCs w:val="28"/>
    </w:rPr>
  </w:style>
  <w:style w:type="paragraph" w:styleId="aa">
    <w:name w:val="List Paragraph"/>
    <w:basedOn w:val="a"/>
    <w:uiPriority w:val="34"/>
    <w:qFormat/>
    <w:rsid w:val="007A6FEB"/>
    <w:pPr>
      <w:ind w:left="720"/>
      <w:contextualSpacing/>
    </w:pPr>
  </w:style>
  <w:style w:type="character" w:styleId="ab">
    <w:name w:val="Hyperlink"/>
    <w:basedOn w:val="a0"/>
    <w:uiPriority w:val="99"/>
    <w:unhideWhenUsed/>
    <w:rsid w:val="007A6FEB"/>
    <w:rPr>
      <w:color w:val="0000FF" w:themeColor="hyperlink"/>
      <w:u w:val="single"/>
    </w:rPr>
  </w:style>
  <w:style w:type="paragraph" w:customStyle="1" w:styleId="ConsPlusNormal">
    <w:name w:val="ConsPlusNormal"/>
    <w:rsid w:val="00D555E5"/>
    <w:pPr>
      <w:autoSpaceDE w:val="0"/>
      <w:autoSpaceDN w:val="0"/>
      <w:adjustRightInd w:val="0"/>
      <w:spacing w:after="0" w:line="240" w:lineRule="auto"/>
    </w:pPr>
    <w:rPr>
      <w:rFonts w:ascii="Arial" w:hAnsi="Arial" w:cs="Arial"/>
      <w:sz w:val="20"/>
      <w:szCs w:val="20"/>
    </w:rPr>
  </w:style>
  <w:style w:type="character" w:styleId="ac">
    <w:name w:val="Strong"/>
    <w:basedOn w:val="a0"/>
    <w:uiPriority w:val="22"/>
    <w:qFormat/>
    <w:rsid w:val="006B221A"/>
    <w:rPr>
      <w:b/>
      <w:bCs/>
    </w:rPr>
  </w:style>
  <w:style w:type="paragraph" w:styleId="ad">
    <w:name w:val="Balloon Text"/>
    <w:basedOn w:val="a"/>
    <w:link w:val="ae"/>
    <w:uiPriority w:val="99"/>
    <w:semiHidden/>
    <w:unhideWhenUsed/>
    <w:rsid w:val="00AA1A12"/>
    <w:rPr>
      <w:rFonts w:ascii="Tahoma" w:hAnsi="Tahoma" w:cs="Tahoma"/>
      <w:sz w:val="16"/>
      <w:szCs w:val="16"/>
    </w:rPr>
  </w:style>
  <w:style w:type="character" w:customStyle="1" w:styleId="ae">
    <w:name w:val="Текст выноски Знак"/>
    <w:basedOn w:val="a0"/>
    <w:link w:val="ad"/>
    <w:uiPriority w:val="99"/>
    <w:semiHidden/>
    <w:rsid w:val="00AA1A12"/>
    <w:rPr>
      <w:rFonts w:ascii="Tahoma" w:eastAsia="Times New Roman" w:hAnsi="Tahoma" w:cs="Tahoma"/>
      <w:sz w:val="16"/>
      <w:szCs w:val="16"/>
      <w:lang w:eastAsia="ru-RU"/>
    </w:rPr>
  </w:style>
  <w:style w:type="paragraph" w:customStyle="1" w:styleId="ConsNormal">
    <w:name w:val="ConsNormal"/>
    <w:rsid w:val="007712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7">
    <w:name w:val="p7"/>
    <w:basedOn w:val="a"/>
    <w:rsid w:val="007712D1"/>
    <w:pPr>
      <w:spacing w:before="100" w:beforeAutospacing="1" w:after="100" w:afterAutospacing="1"/>
    </w:pPr>
  </w:style>
  <w:style w:type="paragraph" w:customStyle="1" w:styleId="p4">
    <w:name w:val="p4"/>
    <w:basedOn w:val="a"/>
    <w:rsid w:val="007712D1"/>
    <w:pPr>
      <w:spacing w:before="100" w:beforeAutospacing="1" w:after="100" w:afterAutospacing="1"/>
    </w:pPr>
  </w:style>
  <w:style w:type="paragraph" w:customStyle="1" w:styleId="p3">
    <w:name w:val="p3"/>
    <w:basedOn w:val="a"/>
    <w:rsid w:val="007712D1"/>
    <w:pPr>
      <w:spacing w:before="100" w:beforeAutospacing="1" w:after="100" w:afterAutospacing="1"/>
    </w:pPr>
  </w:style>
  <w:style w:type="paragraph" w:customStyle="1" w:styleId="p12">
    <w:name w:val="p12"/>
    <w:basedOn w:val="a"/>
    <w:rsid w:val="007712D1"/>
    <w:pPr>
      <w:spacing w:before="100" w:beforeAutospacing="1" w:after="100" w:afterAutospacing="1"/>
    </w:pPr>
  </w:style>
  <w:style w:type="character" w:customStyle="1" w:styleId="s3">
    <w:name w:val="s3"/>
    <w:basedOn w:val="a0"/>
    <w:rsid w:val="007712D1"/>
  </w:style>
  <w:style w:type="character" w:customStyle="1" w:styleId="s5">
    <w:name w:val="s5"/>
    <w:basedOn w:val="a0"/>
    <w:rsid w:val="007712D1"/>
  </w:style>
  <w:style w:type="character" w:customStyle="1" w:styleId="s8">
    <w:name w:val="s8"/>
    <w:basedOn w:val="a0"/>
    <w:rsid w:val="007712D1"/>
  </w:style>
  <w:style w:type="character" w:customStyle="1" w:styleId="s2">
    <w:name w:val="s2"/>
    <w:basedOn w:val="a0"/>
    <w:uiPriority w:val="99"/>
    <w:rsid w:val="008D5BB3"/>
  </w:style>
  <w:style w:type="character" w:customStyle="1" w:styleId="s1">
    <w:name w:val="s1"/>
    <w:basedOn w:val="a0"/>
    <w:uiPriority w:val="99"/>
    <w:rsid w:val="008D5BB3"/>
    <w:rPr>
      <w:rFonts w:cs="Times New Roman"/>
    </w:rPr>
  </w:style>
  <w:style w:type="paragraph" w:customStyle="1" w:styleId="p2">
    <w:name w:val="p2"/>
    <w:basedOn w:val="a"/>
    <w:uiPriority w:val="99"/>
    <w:rsid w:val="008D5BB3"/>
    <w:pPr>
      <w:spacing w:before="100" w:beforeAutospacing="1" w:after="100" w:afterAutospacing="1"/>
    </w:pPr>
  </w:style>
  <w:style w:type="paragraph" w:customStyle="1" w:styleId="p6">
    <w:name w:val="p6"/>
    <w:basedOn w:val="a"/>
    <w:uiPriority w:val="99"/>
    <w:rsid w:val="008D5BB3"/>
    <w:pPr>
      <w:spacing w:before="100" w:beforeAutospacing="1" w:after="100" w:afterAutospacing="1"/>
    </w:pPr>
  </w:style>
  <w:style w:type="character" w:customStyle="1" w:styleId="s6">
    <w:name w:val="s6"/>
    <w:basedOn w:val="a0"/>
    <w:uiPriority w:val="99"/>
    <w:rsid w:val="008D5BB3"/>
    <w:rPr>
      <w:rFonts w:cs="Times New Roman"/>
    </w:rPr>
  </w:style>
  <w:style w:type="character" w:customStyle="1" w:styleId="s7">
    <w:name w:val="s7"/>
    <w:basedOn w:val="a0"/>
    <w:uiPriority w:val="99"/>
    <w:rsid w:val="008D5BB3"/>
    <w:rPr>
      <w:rFonts w:cs="Times New Roman"/>
    </w:rPr>
  </w:style>
  <w:style w:type="paragraph" w:customStyle="1" w:styleId="p8">
    <w:name w:val="p8"/>
    <w:basedOn w:val="a"/>
    <w:uiPriority w:val="99"/>
    <w:rsid w:val="008D5BB3"/>
    <w:pPr>
      <w:spacing w:before="100" w:beforeAutospacing="1" w:after="100" w:afterAutospacing="1"/>
    </w:pPr>
  </w:style>
  <w:style w:type="paragraph" w:customStyle="1" w:styleId="p11">
    <w:name w:val="p11"/>
    <w:basedOn w:val="a"/>
    <w:uiPriority w:val="99"/>
    <w:rsid w:val="008D5BB3"/>
    <w:pPr>
      <w:spacing w:before="100" w:beforeAutospacing="1" w:after="100" w:afterAutospacing="1"/>
    </w:pPr>
  </w:style>
  <w:style w:type="paragraph" w:customStyle="1" w:styleId="p13">
    <w:name w:val="p13"/>
    <w:basedOn w:val="a"/>
    <w:uiPriority w:val="99"/>
    <w:rsid w:val="008D5BB3"/>
    <w:pPr>
      <w:spacing w:before="100" w:beforeAutospacing="1" w:after="100" w:afterAutospacing="1"/>
    </w:pPr>
  </w:style>
  <w:style w:type="character" w:customStyle="1" w:styleId="s11">
    <w:name w:val="s11"/>
    <w:basedOn w:val="a0"/>
    <w:uiPriority w:val="99"/>
    <w:rsid w:val="008D5BB3"/>
    <w:rPr>
      <w:rFonts w:cs="Times New Roman"/>
    </w:rPr>
  </w:style>
  <w:style w:type="paragraph" w:customStyle="1" w:styleId="p16">
    <w:name w:val="p16"/>
    <w:basedOn w:val="a"/>
    <w:uiPriority w:val="99"/>
    <w:rsid w:val="008D5BB3"/>
    <w:pPr>
      <w:spacing w:before="100" w:beforeAutospacing="1" w:after="100" w:afterAutospacing="1"/>
    </w:pPr>
  </w:style>
  <w:style w:type="character" w:customStyle="1" w:styleId="s12">
    <w:name w:val="s12"/>
    <w:basedOn w:val="a0"/>
    <w:uiPriority w:val="99"/>
    <w:rsid w:val="008D5BB3"/>
    <w:rPr>
      <w:rFonts w:cs="Times New Roman"/>
    </w:rPr>
  </w:style>
</w:styles>
</file>

<file path=word/webSettings.xml><?xml version="1.0" encoding="utf-8"?>
<w:webSettings xmlns:r="http://schemas.openxmlformats.org/officeDocument/2006/relationships" xmlns:w="http://schemas.openxmlformats.org/wordprocessingml/2006/main">
  <w:divs>
    <w:div w:id="3638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7425545B57EC6F5EFB9A5F1B8CB8FB08B563B4D94D31018DF903B77D53063PBIAI" TargetMode="External"/><Relationship Id="rId13" Type="http://schemas.openxmlformats.org/officeDocument/2006/relationships/hyperlink" Target="file:///C:\Users\User\AppData\Local\Temp\Rar$DIa0.370\&#1055;&#1086;&#1088;&#1103;&#1076;&#1086;&#1082;%20&#1082;&#1086;&#1085;&#1082;&#1091;&#1088;&#1089;&#1072;_&#1075;&#1083;&#1072;&#1074;&#1072;%20&#1057;&#1077;&#1097;&#1072;.doc" TargetMode="External"/><Relationship Id="rId18" Type="http://schemas.openxmlformats.org/officeDocument/2006/relationships/hyperlink" Target="consultantplus://offline/ref=12E7425545B57EC6F5EFB9A5F1B8CB8FB08B563B4D95D41017DF903B77D53063PBIA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2E7425545B57EC6F5EFA7A8E7D49782B08501314998DE424280CB6620DC3A34FD999D0877F24EF8PEIDI" TargetMode="External"/><Relationship Id="rId12" Type="http://schemas.openxmlformats.org/officeDocument/2006/relationships/hyperlink" Target="consultantplus://offline/ref=9E39CEF01B310139C1BCEE9797B88FF7369A285E15329DF6072835D902AA66AEtDb1I" TargetMode="External"/><Relationship Id="rId17" Type="http://schemas.openxmlformats.org/officeDocument/2006/relationships/hyperlink" Target="consultantplus://offline/ref=12E7425545B57EC6F5EFA7A8E7D49782B0860D3F4999DE424280CB6620PDICI" TargetMode="External"/><Relationship Id="rId2" Type="http://schemas.openxmlformats.org/officeDocument/2006/relationships/styles" Target="styles.xml"/><Relationship Id="rId16" Type="http://schemas.openxmlformats.org/officeDocument/2006/relationships/hyperlink" Target="consultantplus://offline/ref=12E7425545B57EC6F5EFA7A8E7D49782B3880F3345C7894013D5C5P6I3I" TargetMode="External"/><Relationship Id="rId20" Type="http://schemas.openxmlformats.org/officeDocument/2006/relationships/hyperlink" Target="consultantplus://offline/ref=12E7425545B57EC6F5EFB9A5F1B8CB8FB08B563B4D93D61D19DF903B77D53063BAD6C44A33FF4EFDE9B80FP6I8I" TargetMode="External"/><Relationship Id="rId1" Type="http://schemas.openxmlformats.org/officeDocument/2006/relationships/numbering" Target="numbering.xml"/><Relationship Id="rId6" Type="http://schemas.openxmlformats.org/officeDocument/2006/relationships/hyperlink" Target="consultantplus://offline/ref=12E7425545B57EC6F5EFA7A8E7D49782B0860D3F4999DE424280CB6620DC3A34FD999D0877F24BFBPEIFI" TargetMode="External"/><Relationship Id="rId11" Type="http://schemas.openxmlformats.org/officeDocument/2006/relationships/hyperlink" Target="consultantplus://offline/ref=12E7425545B57EC6F5EFB9A5F1B8CB8FB08B563B4C92D01319DF903B77D53063BAD6C44A33FF4EFDE9BD09P6IEI" TargetMode="External"/><Relationship Id="rId5" Type="http://schemas.openxmlformats.org/officeDocument/2006/relationships/hyperlink" Target="http://sescha.ru/" TargetMode="External"/><Relationship Id="rId15" Type="http://schemas.openxmlformats.org/officeDocument/2006/relationships/hyperlink" Target="file:///C:\Users\User\AppData\Local\Temp\Rar$DIa0.370\&#1055;&#1086;&#1088;&#1103;&#1076;&#1086;&#1082;%20&#1082;&#1086;&#1085;&#1082;&#1091;&#1088;&#1089;&#1072;_&#1075;&#1083;&#1072;&#1074;&#1072;%20&#1057;&#1077;&#1097;&#1072;.doc" TargetMode="External"/><Relationship Id="rId10" Type="http://schemas.openxmlformats.org/officeDocument/2006/relationships/hyperlink" Target="consultantplus://offline/ref=12E7425545B57EC6F5EFA7A8E7D49782B3880F3345C7894013D5C5P6I3I" TargetMode="External"/><Relationship Id="rId19" Type="http://schemas.openxmlformats.org/officeDocument/2006/relationships/hyperlink" Target="consultantplus://offline/ref=12E7425545B57EC6F5EFB9A5F1B8CB8FB08B563B4C92D01319DF903B77D53063BAD6C44A33FF4EFDE9B80EP6I9I" TargetMode="External"/><Relationship Id="rId4" Type="http://schemas.openxmlformats.org/officeDocument/2006/relationships/webSettings" Target="webSettings.xml"/><Relationship Id="rId9" Type="http://schemas.openxmlformats.org/officeDocument/2006/relationships/hyperlink" Target="consultantplus://offline/ref=12E7425545B57EC6F5EFB9A5F1B8CB8FB08B563B4C92D01319DF903B77D53063BAD6C44A33FF4EFDE9BD09P6IEI" TargetMode="External"/><Relationship Id="rId14" Type="http://schemas.openxmlformats.org/officeDocument/2006/relationships/hyperlink" Target="consultantplus://offline/ref=12E7425545B57EC6F5EFA7A8E7D49782B68100354A9A83484AD9C76427D36523FAD0910977F24FPFI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11</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30</cp:revision>
  <cp:lastPrinted>2019-09-26T09:36:00Z</cp:lastPrinted>
  <dcterms:created xsi:type="dcterms:W3CDTF">2014-09-22T07:40:00Z</dcterms:created>
  <dcterms:modified xsi:type="dcterms:W3CDTF">2019-10-30T13:04:00Z</dcterms:modified>
</cp:coreProperties>
</file>