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0" w:rsidRPr="00A234DA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</w:t>
      </w:r>
      <w:r w:rsidRPr="00A234DA">
        <w:rPr>
          <w:b/>
          <w:sz w:val="28"/>
          <w:szCs w:val="28"/>
        </w:rPr>
        <w:t>Р</w:t>
      </w:r>
      <w:r w:rsidR="00D84BD7">
        <w:rPr>
          <w:b/>
          <w:sz w:val="28"/>
          <w:szCs w:val="28"/>
        </w:rPr>
        <w:t>ОССИЙСКАЯ ФЕДЕРАЦИЯ</w:t>
      </w:r>
      <w:r>
        <w:rPr>
          <w:b/>
          <w:sz w:val="28"/>
          <w:szCs w:val="28"/>
        </w:rPr>
        <w:t xml:space="preserve">                          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>БРЯНСКАЯ ОБЛАСТЬ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234DA">
        <w:rPr>
          <w:b/>
          <w:sz w:val="28"/>
          <w:szCs w:val="28"/>
        </w:rPr>
        <w:t xml:space="preserve">  ДУБРОВСКИЙ РАЙОН</w:t>
      </w:r>
      <w:r w:rsidRPr="00A234DA">
        <w:rPr>
          <w:sz w:val="28"/>
          <w:szCs w:val="28"/>
        </w:rPr>
        <w:t xml:space="preserve"> </w:t>
      </w:r>
    </w:p>
    <w:p w:rsidR="00524850" w:rsidRPr="002A3108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2A310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524850" w:rsidRPr="004942B0" w:rsidRDefault="00524850" w:rsidP="002A3108">
      <w:pPr>
        <w:tabs>
          <w:tab w:val="left" w:pos="2058"/>
        </w:tabs>
        <w:jc w:val="both"/>
        <w:rPr>
          <w:b/>
          <w:sz w:val="32"/>
          <w:szCs w:val="32"/>
        </w:rPr>
      </w:pP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Pr="00A234DA">
        <w:rPr>
          <w:b/>
          <w:sz w:val="36"/>
          <w:szCs w:val="36"/>
        </w:rPr>
        <w:t>Е</w:t>
      </w:r>
    </w:p>
    <w:p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:rsidR="00524850" w:rsidRPr="00406D98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</w:t>
      </w:r>
      <w:r w:rsidR="00D84BD7">
        <w:rPr>
          <w:b/>
          <w:sz w:val="24"/>
          <w:szCs w:val="24"/>
        </w:rPr>
        <w:t>31</w:t>
      </w:r>
      <w:r w:rsidRPr="00406D98">
        <w:rPr>
          <w:b/>
          <w:sz w:val="24"/>
          <w:szCs w:val="24"/>
        </w:rPr>
        <w:t>»</w:t>
      </w:r>
      <w:r w:rsidR="00D84BD7">
        <w:rPr>
          <w:b/>
          <w:sz w:val="24"/>
          <w:szCs w:val="24"/>
        </w:rPr>
        <w:t xml:space="preserve"> октября</w:t>
      </w:r>
      <w:r w:rsidR="00AF060B" w:rsidRPr="00406D98">
        <w:rPr>
          <w:b/>
          <w:sz w:val="24"/>
          <w:szCs w:val="24"/>
        </w:rPr>
        <w:t xml:space="preserve"> </w:t>
      </w:r>
      <w:r w:rsidR="00524850" w:rsidRPr="00406D98">
        <w:rPr>
          <w:b/>
          <w:sz w:val="24"/>
          <w:szCs w:val="24"/>
        </w:rPr>
        <w:t>201</w:t>
      </w:r>
      <w:r w:rsidR="00D84BD7">
        <w:rPr>
          <w:b/>
          <w:sz w:val="24"/>
          <w:szCs w:val="24"/>
        </w:rPr>
        <w:t>9</w:t>
      </w:r>
      <w:r w:rsidR="00524850" w:rsidRPr="00406D98">
        <w:rPr>
          <w:b/>
          <w:sz w:val="24"/>
          <w:szCs w:val="24"/>
        </w:rPr>
        <w:t xml:space="preserve"> г. </w:t>
      </w:r>
      <w:r w:rsidR="00AF060B" w:rsidRPr="00406D98">
        <w:rPr>
          <w:b/>
          <w:sz w:val="24"/>
          <w:szCs w:val="24"/>
        </w:rPr>
        <w:t xml:space="preserve">               </w:t>
      </w:r>
      <w:r w:rsidR="00406D98">
        <w:rPr>
          <w:b/>
          <w:sz w:val="24"/>
          <w:szCs w:val="24"/>
        </w:rPr>
        <w:t xml:space="preserve">            </w:t>
      </w:r>
      <w:r w:rsidR="00AF060B" w:rsidRPr="00406D98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</w:t>
      </w:r>
      <w:r w:rsidR="00D84BD7">
        <w:rPr>
          <w:b/>
          <w:sz w:val="24"/>
          <w:szCs w:val="24"/>
        </w:rPr>
        <w:t>25</w:t>
      </w:r>
      <w:r w:rsidR="00524850" w:rsidRPr="00406D98">
        <w:rPr>
          <w:b/>
          <w:sz w:val="24"/>
          <w:szCs w:val="24"/>
        </w:rPr>
        <w:t xml:space="preserve">                                          </w:t>
      </w:r>
      <w:r w:rsidR="00AF060B" w:rsidRPr="00406D98">
        <w:rPr>
          <w:b/>
          <w:sz w:val="24"/>
          <w:szCs w:val="24"/>
        </w:rPr>
        <w:t xml:space="preserve"> </w:t>
      </w:r>
      <w:r w:rsidR="00524850" w:rsidRPr="00406D98">
        <w:rPr>
          <w:b/>
          <w:sz w:val="24"/>
          <w:szCs w:val="24"/>
        </w:rPr>
        <w:t>п. Сеща.</w:t>
      </w:r>
    </w:p>
    <w:p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 передачи Контрольно-счетной палате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Дубровского района полномочий </w:t>
      </w:r>
      <w:proofErr w:type="gramStart"/>
      <w:r w:rsidRPr="00406D98">
        <w:rPr>
          <w:b/>
          <w:sz w:val="24"/>
          <w:szCs w:val="24"/>
        </w:rPr>
        <w:t>по</w:t>
      </w:r>
      <w:proofErr w:type="gramEnd"/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осуществлению </w:t>
      </w:r>
      <w:proofErr w:type="gramStart"/>
      <w:r w:rsidRPr="00406D98">
        <w:rPr>
          <w:b/>
          <w:sz w:val="24"/>
          <w:szCs w:val="24"/>
        </w:rPr>
        <w:t>внешнего</w:t>
      </w:r>
      <w:proofErr w:type="gramEnd"/>
      <w:r w:rsidRPr="00406D98">
        <w:rPr>
          <w:b/>
          <w:sz w:val="24"/>
          <w:szCs w:val="24"/>
        </w:rPr>
        <w:t xml:space="preserve"> муниципального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Финансового контроля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:rsidR="000121B7" w:rsidRPr="00406D98" w:rsidRDefault="00EE58BA" w:rsidP="002A3108">
      <w:pPr>
        <w:tabs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4850" w:rsidRPr="00406D98">
        <w:rPr>
          <w:sz w:val="24"/>
          <w:szCs w:val="24"/>
        </w:rPr>
        <w:t>В соответствии с п.11 ст.3 Федерального закона от 07.02.2011 г.</w:t>
      </w:r>
      <w:r w:rsidR="00AF060B" w:rsidRPr="00406D98">
        <w:rPr>
          <w:sz w:val="24"/>
          <w:szCs w:val="24"/>
        </w:rPr>
        <w:t xml:space="preserve"> </w:t>
      </w:r>
      <w:r w:rsidR="00524850" w:rsidRPr="00406D98">
        <w:rPr>
          <w:sz w:val="24"/>
          <w:szCs w:val="24"/>
        </w:rPr>
        <w:t>№ 6-ФЗ «Об общих принципах организации деятельности контрольно-счетных органов субъектов Российской федерации и муниципальных образова</w:t>
      </w:r>
      <w:r w:rsidR="005A2FF9">
        <w:rPr>
          <w:sz w:val="24"/>
          <w:szCs w:val="24"/>
        </w:rPr>
        <w:t>ний», в соответствии с п.7 ст.</w:t>
      </w:r>
      <w:r w:rsidR="00524850" w:rsidRPr="00406D98">
        <w:rPr>
          <w:sz w:val="24"/>
          <w:szCs w:val="24"/>
        </w:rPr>
        <w:t>1</w:t>
      </w:r>
      <w:r w:rsidR="005A2FF9">
        <w:rPr>
          <w:sz w:val="24"/>
          <w:szCs w:val="24"/>
        </w:rPr>
        <w:t xml:space="preserve"> </w:t>
      </w:r>
      <w:r w:rsidR="00524850" w:rsidRPr="00406D98">
        <w:rPr>
          <w:sz w:val="24"/>
          <w:szCs w:val="24"/>
        </w:rPr>
        <w:t xml:space="preserve">Положения о контрольно-счетной палате Дубровского </w:t>
      </w:r>
      <w:r>
        <w:rPr>
          <w:sz w:val="24"/>
          <w:szCs w:val="24"/>
        </w:rPr>
        <w:t>района</w:t>
      </w:r>
      <w:r w:rsidR="005A2FF9">
        <w:rPr>
          <w:sz w:val="24"/>
          <w:szCs w:val="24"/>
        </w:rPr>
        <w:t xml:space="preserve"> </w:t>
      </w:r>
    </w:p>
    <w:p w:rsidR="000121B7" w:rsidRPr="00406D98" w:rsidRDefault="000121B7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524850" w:rsidRPr="00406D98" w:rsidRDefault="00524850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="000121B7" w:rsidRPr="00406D98">
        <w:rPr>
          <w:sz w:val="24"/>
          <w:szCs w:val="24"/>
        </w:rPr>
        <w:t xml:space="preserve">                      </w:t>
      </w:r>
      <w:r w:rsidR="005A2FF9">
        <w:rPr>
          <w:sz w:val="24"/>
          <w:szCs w:val="24"/>
        </w:rPr>
        <w:t xml:space="preserve">    </w:t>
      </w:r>
      <w:r w:rsidRPr="00406D98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:rsidR="00524850" w:rsidRPr="00406D98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0C0976" w:rsidRPr="000C0976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  <w:r w:rsidRPr="00406D98">
        <w:rPr>
          <w:bCs/>
          <w:sz w:val="24"/>
          <w:szCs w:val="24"/>
        </w:rPr>
        <w:t>1. Передать Контрольно</w:t>
      </w:r>
      <w:r w:rsidRPr="00406D98">
        <w:rPr>
          <w:b/>
          <w:bCs/>
          <w:sz w:val="24"/>
          <w:szCs w:val="24"/>
        </w:rPr>
        <w:t>-</w:t>
      </w:r>
      <w:r w:rsidRPr="00406D98">
        <w:rPr>
          <w:bCs/>
          <w:sz w:val="24"/>
          <w:szCs w:val="24"/>
        </w:rPr>
        <w:t>счетной палате Дубровского района полномочия Контрольно-счетного органа Сещинского сельского поселения по осуществлению внешнего муниципального финансового контроля</w:t>
      </w:r>
      <w:r w:rsidR="000C0976" w:rsidRPr="000C0976">
        <w:t xml:space="preserve"> </w:t>
      </w:r>
      <w:r w:rsidR="000C0976" w:rsidRPr="000C0976">
        <w:rPr>
          <w:sz w:val="24"/>
          <w:szCs w:val="24"/>
        </w:rPr>
        <w:t>на 2020 год и на плановый период 2021 и 2022 годов</w:t>
      </w:r>
      <w:r w:rsidR="000C0976">
        <w:rPr>
          <w:sz w:val="24"/>
          <w:szCs w:val="24"/>
        </w:rPr>
        <w:t>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 xml:space="preserve"> 2. Главе муниципального образования «Сещинское сельское поселение» </w:t>
      </w:r>
      <w:r w:rsidR="00D84BD7">
        <w:rPr>
          <w:bCs/>
          <w:sz w:val="24"/>
          <w:szCs w:val="24"/>
        </w:rPr>
        <w:t>В.И. Тимофееву</w:t>
      </w:r>
      <w:r w:rsidRPr="00406D98">
        <w:rPr>
          <w:bCs/>
          <w:sz w:val="24"/>
          <w:szCs w:val="24"/>
        </w:rPr>
        <w:t xml:space="preserve"> заключить 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бюджета муниципального образования «Сещинское сельское поселение в бюджет муниципального образования «Дубровский район» в сумме</w:t>
      </w:r>
      <w:r w:rsidR="007B5373">
        <w:rPr>
          <w:bCs/>
          <w:sz w:val="24"/>
          <w:szCs w:val="24"/>
        </w:rPr>
        <w:t xml:space="preserve"> 5000</w:t>
      </w:r>
      <w:r w:rsidRPr="00406D98">
        <w:rPr>
          <w:bCs/>
          <w:sz w:val="24"/>
          <w:szCs w:val="24"/>
        </w:rPr>
        <w:t xml:space="preserve"> рублей в год.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4. Обнародовать настоящее решение в порядке, установленном Уставом муниципального образования «Сещинское сельское поселение»</w:t>
      </w:r>
    </w:p>
    <w:p w:rsidR="00524850" w:rsidRPr="00406D98" w:rsidRDefault="00524850" w:rsidP="002A3108">
      <w:pPr>
        <w:tabs>
          <w:tab w:val="left" w:pos="2058"/>
        </w:tabs>
        <w:rPr>
          <w:bCs/>
          <w:sz w:val="24"/>
          <w:szCs w:val="24"/>
        </w:rPr>
      </w:pPr>
    </w:p>
    <w:p w:rsidR="00524850" w:rsidRPr="00406D98" w:rsidRDefault="00524850" w:rsidP="002A3108">
      <w:pPr>
        <w:shd w:val="clear" w:color="auto" w:fill="FFFFFF"/>
        <w:tabs>
          <w:tab w:val="left" w:pos="2058"/>
        </w:tabs>
        <w:spacing w:line="322" w:lineRule="exact"/>
        <w:ind w:left="720"/>
        <w:jc w:val="both"/>
        <w:rPr>
          <w:color w:val="000000"/>
          <w:spacing w:val="1"/>
          <w:sz w:val="24"/>
          <w:szCs w:val="24"/>
        </w:rPr>
      </w:pPr>
    </w:p>
    <w:p w:rsidR="00524850" w:rsidRPr="00406D98" w:rsidRDefault="00524850" w:rsidP="00406D98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>Глава муниципального</w:t>
      </w:r>
      <w:r w:rsidR="000121B7" w:rsidRPr="00406D98">
        <w:rPr>
          <w:sz w:val="24"/>
          <w:szCs w:val="24"/>
        </w:rPr>
        <w:t xml:space="preserve"> образования</w:t>
      </w:r>
    </w:p>
    <w:p w:rsidR="00524850" w:rsidRPr="00406D98" w:rsidRDefault="00524850" w:rsidP="00406D98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«Сещинское сельское поселение»                           </w:t>
      </w:r>
      <w:r w:rsidR="000121B7" w:rsidRPr="00406D98">
        <w:rPr>
          <w:sz w:val="24"/>
          <w:szCs w:val="24"/>
        </w:rPr>
        <w:t xml:space="preserve">             </w:t>
      </w:r>
      <w:r w:rsidRPr="00406D98">
        <w:rPr>
          <w:sz w:val="24"/>
          <w:szCs w:val="24"/>
        </w:rPr>
        <w:t xml:space="preserve"> </w:t>
      </w:r>
      <w:r w:rsidR="00406D98">
        <w:rPr>
          <w:sz w:val="24"/>
          <w:szCs w:val="24"/>
        </w:rPr>
        <w:t xml:space="preserve">                          </w:t>
      </w:r>
      <w:r w:rsidR="00D84BD7">
        <w:rPr>
          <w:sz w:val="24"/>
          <w:szCs w:val="24"/>
        </w:rPr>
        <w:t>В.И. Тимофеев</w:t>
      </w:r>
      <w:r w:rsidRPr="00406D98">
        <w:rPr>
          <w:sz w:val="24"/>
          <w:szCs w:val="24"/>
        </w:rPr>
        <w:t xml:space="preserve">   </w:t>
      </w:r>
    </w:p>
    <w:p w:rsidR="00524850" w:rsidRPr="00406D98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i/>
          <w:iCs/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:rsidR="00524850" w:rsidRPr="00D70DDE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sz w:val="24"/>
          <w:szCs w:val="24"/>
        </w:rPr>
      </w:pPr>
    </w:p>
    <w:p w:rsidR="00BD3782" w:rsidRDefault="00BD3782" w:rsidP="002A3108">
      <w:pPr>
        <w:tabs>
          <w:tab w:val="left" w:pos="2058"/>
        </w:tabs>
      </w:pPr>
    </w:p>
    <w:sectPr w:rsidR="00BD3782" w:rsidSect="00D70DDE">
      <w:pgSz w:w="11909" w:h="16834"/>
      <w:pgMar w:top="851" w:right="1136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850"/>
    <w:rsid w:val="0000131C"/>
    <w:rsid w:val="000121B7"/>
    <w:rsid w:val="000C0976"/>
    <w:rsid w:val="001B0C2C"/>
    <w:rsid w:val="001E18AF"/>
    <w:rsid w:val="0021158F"/>
    <w:rsid w:val="002A3108"/>
    <w:rsid w:val="00310178"/>
    <w:rsid w:val="00406D98"/>
    <w:rsid w:val="00434682"/>
    <w:rsid w:val="0049794C"/>
    <w:rsid w:val="00510BAD"/>
    <w:rsid w:val="00524850"/>
    <w:rsid w:val="00537F36"/>
    <w:rsid w:val="005A2FF9"/>
    <w:rsid w:val="00662152"/>
    <w:rsid w:val="007B5373"/>
    <w:rsid w:val="00AF060B"/>
    <w:rsid w:val="00BD3782"/>
    <w:rsid w:val="00D84BD7"/>
    <w:rsid w:val="00E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2019-10-31T09:48:00Z</cp:lastPrinted>
  <dcterms:created xsi:type="dcterms:W3CDTF">2017-10-18T09:13:00Z</dcterms:created>
  <dcterms:modified xsi:type="dcterms:W3CDTF">2019-10-31T09:48:00Z</dcterms:modified>
</cp:coreProperties>
</file>