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4E" w:rsidRDefault="0007234E" w:rsidP="0007234E">
      <w:pPr>
        <w:rPr>
          <w:b/>
          <w:sz w:val="28"/>
          <w:szCs w:val="28"/>
        </w:rPr>
      </w:pPr>
      <w:r>
        <w:rPr>
          <w:b/>
          <w:sz w:val="28"/>
          <w:szCs w:val="28"/>
        </w:rPr>
        <w:t xml:space="preserve">                                          </w:t>
      </w:r>
      <w:r w:rsidR="00801694">
        <w:rPr>
          <w:b/>
          <w:sz w:val="28"/>
          <w:szCs w:val="28"/>
        </w:rPr>
        <w:t>РОССИЙСКАЯ ФЕДЕРАЦИЯ</w:t>
      </w:r>
      <w:r w:rsidR="007313CF">
        <w:rPr>
          <w:b/>
          <w:sz w:val="28"/>
          <w:szCs w:val="28"/>
        </w:rPr>
        <w:t xml:space="preserve">               </w:t>
      </w:r>
    </w:p>
    <w:p w:rsidR="00801694" w:rsidRDefault="00801694" w:rsidP="00801694">
      <w:pPr>
        <w:ind w:firstLine="540"/>
        <w:jc w:val="center"/>
        <w:rPr>
          <w:b/>
          <w:sz w:val="28"/>
          <w:szCs w:val="28"/>
        </w:rPr>
      </w:pPr>
      <w:r>
        <w:rPr>
          <w:b/>
          <w:sz w:val="28"/>
          <w:szCs w:val="28"/>
        </w:rPr>
        <w:t>БРЯНСКАЯ ОБЛАСТЬ</w:t>
      </w:r>
    </w:p>
    <w:p w:rsidR="00801694" w:rsidRDefault="00801694" w:rsidP="00801694">
      <w:pPr>
        <w:ind w:firstLine="540"/>
        <w:jc w:val="center"/>
        <w:rPr>
          <w:b/>
          <w:sz w:val="28"/>
          <w:szCs w:val="28"/>
        </w:rPr>
      </w:pPr>
      <w:r>
        <w:rPr>
          <w:b/>
          <w:sz w:val="28"/>
          <w:szCs w:val="28"/>
        </w:rPr>
        <w:t>ДУБРОВСКИЙ РАЙОН</w:t>
      </w:r>
    </w:p>
    <w:p w:rsidR="00801694" w:rsidRDefault="00801694" w:rsidP="00801694">
      <w:pPr>
        <w:ind w:firstLine="540"/>
        <w:jc w:val="center"/>
        <w:rPr>
          <w:b/>
          <w:sz w:val="28"/>
          <w:szCs w:val="28"/>
          <w:u w:val="single"/>
        </w:rPr>
      </w:pPr>
      <w:r>
        <w:rPr>
          <w:b/>
          <w:sz w:val="28"/>
          <w:szCs w:val="28"/>
          <w:u w:val="single"/>
        </w:rPr>
        <w:t>СЕЩИНСКИЙ СЕЛЬСКИЙ СОВЕТ НАРОДНЫХ ДЕПУТАТОВ</w:t>
      </w:r>
    </w:p>
    <w:p w:rsidR="00801694" w:rsidRDefault="00801694" w:rsidP="00801694">
      <w:pPr>
        <w:jc w:val="center"/>
        <w:rPr>
          <w:b/>
          <w:sz w:val="28"/>
          <w:szCs w:val="28"/>
        </w:rPr>
      </w:pPr>
    </w:p>
    <w:p w:rsidR="00801694" w:rsidRDefault="00801694" w:rsidP="00801694">
      <w:pPr>
        <w:jc w:val="center"/>
        <w:rPr>
          <w:b/>
          <w:sz w:val="28"/>
          <w:szCs w:val="28"/>
        </w:rPr>
      </w:pPr>
      <w:r>
        <w:rPr>
          <w:b/>
          <w:sz w:val="28"/>
          <w:szCs w:val="28"/>
        </w:rPr>
        <w:t xml:space="preserve">       РЕШЕНИЕ</w:t>
      </w:r>
    </w:p>
    <w:p w:rsidR="00801694" w:rsidRDefault="00801694" w:rsidP="00801694">
      <w:r>
        <w:t>от «</w:t>
      </w:r>
      <w:r w:rsidR="00E64273">
        <w:t>21</w:t>
      </w:r>
      <w:r>
        <w:t xml:space="preserve">»  </w:t>
      </w:r>
      <w:r w:rsidR="00981FA0">
        <w:t>октября</w:t>
      </w:r>
      <w:r>
        <w:t xml:space="preserve">  20</w:t>
      </w:r>
      <w:r w:rsidR="0003236D">
        <w:t>21</w:t>
      </w:r>
      <w:r>
        <w:t xml:space="preserve"> г.  № </w:t>
      </w:r>
      <w:r w:rsidR="00E64273">
        <w:t>93</w:t>
      </w:r>
    </w:p>
    <w:p w:rsidR="00801694" w:rsidRDefault="00801694" w:rsidP="00801694">
      <w:r>
        <w:t>п. Сеща</w:t>
      </w:r>
    </w:p>
    <w:p w:rsidR="00801694" w:rsidRDefault="00801694" w:rsidP="00801694"/>
    <w:p w:rsidR="00801694" w:rsidRDefault="00801694" w:rsidP="00801694">
      <w:pPr>
        <w:shd w:val="clear" w:color="auto" w:fill="FFFFFF"/>
        <w:spacing w:line="274" w:lineRule="exact"/>
        <w:rPr>
          <w:b/>
          <w:bCs/>
          <w:color w:val="000000"/>
          <w:spacing w:val="1"/>
          <w:w w:val="106"/>
        </w:rPr>
      </w:pPr>
      <w:r>
        <w:rPr>
          <w:b/>
          <w:bCs/>
          <w:color w:val="000000"/>
          <w:spacing w:val="1"/>
          <w:w w:val="106"/>
        </w:rPr>
        <w:t xml:space="preserve">О принятии проекта Решения </w:t>
      </w:r>
    </w:p>
    <w:p w:rsidR="009E0B3F" w:rsidRPr="00AF6E15" w:rsidRDefault="009E0B3F" w:rsidP="009E0B3F">
      <w:pPr>
        <w:pStyle w:val="ConsPlusTitle"/>
        <w:widowControl/>
        <w:rPr>
          <w:rFonts w:ascii="Times New Roman" w:hAnsi="Times New Roman"/>
          <w:sz w:val="24"/>
          <w:szCs w:val="24"/>
        </w:rPr>
      </w:pPr>
      <w:r w:rsidRPr="00AF6E15">
        <w:rPr>
          <w:rFonts w:ascii="Times New Roman" w:hAnsi="Times New Roman"/>
          <w:sz w:val="24"/>
          <w:szCs w:val="24"/>
        </w:rPr>
        <w:t xml:space="preserve">«О внесении изменений и дополнений </w:t>
      </w:r>
    </w:p>
    <w:p w:rsidR="009E0B3F" w:rsidRPr="00AF6E15" w:rsidRDefault="009E0B3F" w:rsidP="009E0B3F">
      <w:pPr>
        <w:pStyle w:val="ConsPlusTitle"/>
        <w:widowControl/>
        <w:rPr>
          <w:rFonts w:ascii="Times New Roman" w:hAnsi="Times New Roman"/>
          <w:sz w:val="24"/>
          <w:szCs w:val="24"/>
        </w:rPr>
      </w:pPr>
      <w:r w:rsidRPr="00AF6E15">
        <w:rPr>
          <w:rFonts w:ascii="Times New Roman" w:hAnsi="Times New Roman"/>
          <w:sz w:val="24"/>
          <w:szCs w:val="24"/>
        </w:rPr>
        <w:t xml:space="preserve">в Устав муниципального образования </w:t>
      </w:r>
    </w:p>
    <w:p w:rsidR="009E0B3F" w:rsidRDefault="009E0B3F" w:rsidP="009E0B3F">
      <w:pPr>
        <w:pStyle w:val="ConsPlusTitle"/>
        <w:widowControl/>
        <w:rPr>
          <w:rFonts w:ascii="Times New Roman" w:hAnsi="Times New Roman"/>
          <w:sz w:val="24"/>
          <w:szCs w:val="24"/>
        </w:rPr>
      </w:pPr>
      <w:r w:rsidRPr="00AF6E15">
        <w:rPr>
          <w:rFonts w:ascii="Times New Roman" w:hAnsi="Times New Roman"/>
          <w:sz w:val="24"/>
          <w:szCs w:val="24"/>
        </w:rPr>
        <w:t>Сещинское сельское поселение</w:t>
      </w:r>
      <w:r w:rsidR="0003236D">
        <w:rPr>
          <w:rFonts w:ascii="Times New Roman" w:hAnsi="Times New Roman"/>
          <w:sz w:val="24"/>
          <w:szCs w:val="24"/>
        </w:rPr>
        <w:t xml:space="preserve"> </w:t>
      </w:r>
    </w:p>
    <w:p w:rsidR="0003236D" w:rsidRDefault="0003236D" w:rsidP="009E0B3F">
      <w:pPr>
        <w:pStyle w:val="ConsPlusTitle"/>
        <w:widowControl/>
        <w:rPr>
          <w:rFonts w:ascii="Times New Roman" w:hAnsi="Times New Roman"/>
          <w:sz w:val="24"/>
          <w:szCs w:val="24"/>
        </w:rPr>
      </w:pPr>
      <w:r>
        <w:rPr>
          <w:rFonts w:ascii="Times New Roman" w:hAnsi="Times New Roman"/>
          <w:sz w:val="24"/>
          <w:szCs w:val="24"/>
        </w:rPr>
        <w:t>Дубровского муниципального района</w:t>
      </w:r>
    </w:p>
    <w:p w:rsidR="0003236D" w:rsidRPr="00422941" w:rsidRDefault="0003236D" w:rsidP="009E0B3F">
      <w:pPr>
        <w:pStyle w:val="ConsPlusTitle"/>
        <w:widowControl/>
        <w:rPr>
          <w:rFonts w:ascii="Times New Roman" w:hAnsi="Times New Roman"/>
          <w:sz w:val="28"/>
        </w:rPr>
      </w:pPr>
      <w:r>
        <w:rPr>
          <w:rFonts w:ascii="Times New Roman" w:hAnsi="Times New Roman"/>
          <w:sz w:val="24"/>
          <w:szCs w:val="24"/>
        </w:rPr>
        <w:t>Брянской области»</w:t>
      </w:r>
    </w:p>
    <w:p w:rsidR="00801694" w:rsidRDefault="00801694" w:rsidP="00801694">
      <w:pPr>
        <w:shd w:val="clear" w:color="auto" w:fill="FFFFFF"/>
        <w:spacing w:line="274" w:lineRule="exact"/>
        <w:rPr>
          <w:bCs/>
          <w:color w:val="000000"/>
          <w:spacing w:val="1"/>
          <w:w w:val="106"/>
        </w:rPr>
      </w:pPr>
    </w:p>
    <w:p w:rsidR="00801694" w:rsidRPr="00981FA0" w:rsidRDefault="00801694" w:rsidP="00981FA0">
      <w:pPr>
        <w:shd w:val="clear" w:color="auto" w:fill="FFFFFF"/>
        <w:spacing w:line="274" w:lineRule="exact"/>
        <w:jc w:val="both"/>
        <w:rPr>
          <w:b/>
          <w:bCs/>
          <w:color w:val="000000"/>
          <w:spacing w:val="1"/>
          <w:w w:val="106"/>
        </w:rPr>
      </w:pPr>
      <w:r>
        <w:t xml:space="preserve">             </w:t>
      </w:r>
      <w:proofErr w:type="gramStart"/>
      <w:r>
        <w:t xml:space="preserve">Рассмотрев проект решения о внесении изменений и дополнений в </w:t>
      </w:r>
      <w:r w:rsidR="009E0B3F" w:rsidRPr="007B56D4">
        <w:t>Ус</w:t>
      </w:r>
      <w:r w:rsidR="0003236D">
        <w:t xml:space="preserve">тав муниципального </w:t>
      </w:r>
      <w:r w:rsidR="00733232">
        <w:t xml:space="preserve">образования Сещинское сельское </w:t>
      </w:r>
      <w:r w:rsidR="0003236D">
        <w:t>поселение Дубровского муницип</w:t>
      </w:r>
      <w:r w:rsidR="00D54F81">
        <w:t>ального района Брянской области</w:t>
      </w:r>
      <w:r w:rsidRPr="00981FA0">
        <w:t xml:space="preserve">, </w:t>
      </w:r>
      <w:r>
        <w:t xml:space="preserve"> в </w:t>
      </w:r>
      <w:r>
        <w:rPr>
          <w:rFonts w:eastAsiaTheme="minorHAnsi"/>
          <w:lang w:eastAsia="en-US"/>
        </w:rPr>
        <w:t xml:space="preserve"> целях приведения </w:t>
      </w:r>
      <w:r w:rsidR="009E0B3F" w:rsidRPr="007B56D4">
        <w:t>Устав</w:t>
      </w:r>
      <w:r w:rsidR="009E0B3F">
        <w:t>а</w:t>
      </w:r>
      <w:r w:rsidR="0003236D">
        <w:t xml:space="preserve"> муниципального образования Сещинское сельское  поселение Дубровского муниципального района Брянской области</w:t>
      </w:r>
      <w:r w:rsidR="0003236D">
        <w:rPr>
          <w:rFonts w:eastAsiaTheme="minorHAnsi"/>
          <w:lang w:eastAsia="en-US"/>
        </w:rPr>
        <w:t xml:space="preserve"> </w:t>
      </w:r>
      <w:r>
        <w:rPr>
          <w:rFonts w:eastAsiaTheme="minorHAnsi"/>
          <w:lang w:eastAsia="en-US"/>
        </w:rPr>
        <w:t xml:space="preserve">в соответствие с </w:t>
      </w:r>
      <w:r w:rsidR="00140A74">
        <w:rPr>
          <w:rFonts w:eastAsiaTheme="minorHAnsi"/>
          <w:lang w:eastAsia="en-US"/>
        </w:rPr>
        <w:t>Ф</w:t>
      </w:r>
      <w:r>
        <w:rPr>
          <w:rFonts w:eastAsiaTheme="minorHAnsi"/>
          <w:lang w:eastAsia="en-US"/>
        </w:rPr>
        <w:t>едеральными законами и законами Брян</w:t>
      </w:r>
      <w:r w:rsidR="00140A74">
        <w:rPr>
          <w:rFonts w:eastAsiaTheme="minorHAnsi"/>
          <w:lang w:eastAsia="en-US"/>
        </w:rPr>
        <w:t xml:space="preserve">ской области, в соответствии с </w:t>
      </w:r>
      <w:r>
        <w:rPr>
          <w:rFonts w:eastAsiaTheme="minorHAnsi"/>
          <w:lang w:eastAsia="en-US"/>
        </w:rPr>
        <w:t>Федеральн</w:t>
      </w:r>
      <w:r w:rsidR="00140A74">
        <w:rPr>
          <w:rFonts w:eastAsiaTheme="minorHAnsi"/>
          <w:lang w:eastAsia="en-US"/>
        </w:rPr>
        <w:t>ым</w:t>
      </w:r>
      <w:r>
        <w:rPr>
          <w:rFonts w:eastAsiaTheme="minorHAnsi"/>
          <w:lang w:eastAsia="en-US"/>
        </w:rPr>
        <w:t xml:space="preserve"> закон</w:t>
      </w:r>
      <w:r w:rsidR="00140A74">
        <w:rPr>
          <w:rFonts w:eastAsiaTheme="minorHAnsi"/>
          <w:lang w:eastAsia="en-US"/>
        </w:rPr>
        <w:t>ом</w:t>
      </w:r>
      <w:r>
        <w:rPr>
          <w:rFonts w:eastAsiaTheme="minorHAnsi"/>
          <w:lang w:eastAsia="en-US"/>
        </w:rPr>
        <w:t xml:space="preserve"> от 06.10.2003 г. № 131-ФЗ «Об общих принципах организации местного самоуправления в Российской</w:t>
      </w:r>
      <w:proofErr w:type="gramEnd"/>
      <w:r>
        <w:rPr>
          <w:rFonts w:eastAsiaTheme="minorHAnsi"/>
          <w:lang w:eastAsia="en-US"/>
        </w:rPr>
        <w:t xml:space="preserve"> Федерации», </w:t>
      </w:r>
    </w:p>
    <w:p w:rsidR="00801694" w:rsidRDefault="00801694" w:rsidP="00801694">
      <w:pPr>
        <w:pStyle w:val="a3"/>
        <w:spacing w:before="0" w:beforeAutospacing="0" w:after="0" w:afterAutospacing="0"/>
        <w:jc w:val="both"/>
      </w:pPr>
    </w:p>
    <w:p w:rsidR="00801694" w:rsidRPr="00FF00A2" w:rsidRDefault="00801694" w:rsidP="00801694">
      <w:pPr>
        <w:jc w:val="both"/>
      </w:pPr>
      <w:r>
        <w:rPr>
          <w:b/>
        </w:rPr>
        <w:t xml:space="preserve">                               </w:t>
      </w:r>
      <w:r w:rsidRPr="00FF00A2">
        <w:rPr>
          <w:b/>
        </w:rPr>
        <w:t xml:space="preserve">Сещинский </w:t>
      </w:r>
      <w:r w:rsidRPr="00FF00A2">
        <w:rPr>
          <w:b/>
          <w:bCs/>
        </w:rPr>
        <w:t>сельский Совет народных депутатов</w:t>
      </w:r>
    </w:p>
    <w:p w:rsidR="00801694" w:rsidRDefault="00801694" w:rsidP="00801694">
      <w:pPr>
        <w:rPr>
          <w:b/>
        </w:rPr>
      </w:pPr>
    </w:p>
    <w:p w:rsidR="00801694" w:rsidRDefault="00801694" w:rsidP="00801694">
      <w:pPr>
        <w:rPr>
          <w:b/>
        </w:rPr>
      </w:pPr>
      <w:r>
        <w:rPr>
          <w:b/>
        </w:rPr>
        <w:t>РЕШИЛ:</w:t>
      </w:r>
    </w:p>
    <w:p w:rsidR="00801694" w:rsidRDefault="00801694" w:rsidP="00801694">
      <w:pPr>
        <w:rPr>
          <w:b/>
        </w:rPr>
      </w:pPr>
    </w:p>
    <w:p w:rsidR="00801694" w:rsidRDefault="00801694" w:rsidP="00801694">
      <w:pPr>
        <w:pStyle w:val="a4"/>
        <w:shd w:val="clear" w:color="auto" w:fill="FFFFFF"/>
        <w:spacing w:line="274" w:lineRule="exact"/>
        <w:ind w:left="0"/>
        <w:jc w:val="both"/>
      </w:pPr>
      <w:r>
        <w:rPr>
          <w:bCs/>
        </w:rPr>
        <w:t>1. Принять проект решения «</w:t>
      </w:r>
      <w:r w:rsidR="00140A74">
        <w:t xml:space="preserve">О внесении изменений и дополнений в </w:t>
      </w:r>
      <w:r w:rsidR="009E0B3F" w:rsidRPr="007B56D4">
        <w:t xml:space="preserve">Устав муниципального образования </w:t>
      </w:r>
      <w:r w:rsidR="0003236D">
        <w:t>Сещинское сельское  поселение Дубровского муниципального района Брянской области</w:t>
      </w:r>
      <w:r>
        <w:rPr>
          <w:bCs/>
        </w:rPr>
        <w:t xml:space="preserve"> согласно приложению.</w:t>
      </w:r>
    </w:p>
    <w:p w:rsidR="00801694" w:rsidRDefault="00801694" w:rsidP="00801694">
      <w:pPr>
        <w:pStyle w:val="a4"/>
        <w:shd w:val="clear" w:color="auto" w:fill="FFFFFF"/>
        <w:spacing w:line="274" w:lineRule="exact"/>
        <w:ind w:left="426"/>
        <w:jc w:val="both"/>
      </w:pPr>
    </w:p>
    <w:p w:rsidR="00801694" w:rsidRDefault="00801694" w:rsidP="00801694">
      <w:pPr>
        <w:jc w:val="both"/>
      </w:pPr>
      <w:r>
        <w:t xml:space="preserve">2. Обнародовать проект решения </w:t>
      </w:r>
      <w:r w:rsidR="009E0B3F">
        <w:rPr>
          <w:bCs/>
        </w:rPr>
        <w:t>«</w:t>
      </w:r>
      <w:r w:rsidR="009E0B3F">
        <w:t xml:space="preserve">О внесении изменений и дополнений в </w:t>
      </w:r>
      <w:r w:rsidR="009E0B3F" w:rsidRPr="007B56D4">
        <w:t xml:space="preserve">Устав муниципального образования </w:t>
      </w:r>
      <w:r w:rsidR="0003236D">
        <w:t>Сещинское сельское  поселение Дубровского муниципального района Брянской области</w:t>
      </w:r>
      <w:r>
        <w:t xml:space="preserve"> в порядке, установленном </w:t>
      </w:r>
      <w:r w:rsidR="009E0B3F" w:rsidRPr="007B56D4">
        <w:t>Устав</w:t>
      </w:r>
      <w:r w:rsidR="009E0B3F">
        <w:t>ом</w:t>
      </w:r>
      <w:r w:rsidR="009E0B3F" w:rsidRPr="007B56D4">
        <w:t xml:space="preserve"> муниципального образования </w:t>
      </w:r>
      <w:r w:rsidR="0003236D">
        <w:t>Сещинское сельское  поселение Дубровского муниципального района Брянской области</w:t>
      </w:r>
      <w:r>
        <w:t>.</w:t>
      </w:r>
    </w:p>
    <w:p w:rsidR="00801694" w:rsidRDefault="00801694" w:rsidP="00801694">
      <w:pPr>
        <w:shd w:val="clear" w:color="auto" w:fill="FFFFFF"/>
        <w:tabs>
          <w:tab w:val="left" w:pos="2131"/>
        </w:tabs>
        <w:spacing w:line="274" w:lineRule="exact"/>
        <w:jc w:val="both"/>
      </w:pPr>
    </w:p>
    <w:p w:rsidR="00E22493" w:rsidRPr="00C4085A" w:rsidRDefault="00E22493" w:rsidP="00E22493">
      <w:pPr>
        <w:autoSpaceDE w:val="0"/>
        <w:autoSpaceDN w:val="0"/>
        <w:adjustRightInd w:val="0"/>
        <w:jc w:val="both"/>
        <w:outlineLvl w:val="0"/>
        <w:rPr>
          <w:sz w:val="28"/>
          <w:szCs w:val="28"/>
        </w:rPr>
      </w:pPr>
    </w:p>
    <w:p w:rsidR="00801694" w:rsidRDefault="00801694" w:rsidP="00801694">
      <w:pPr>
        <w:shd w:val="clear" w:color="auto" w:fill="FFFFFF"/>
        <w:tabs>
          <w:tab w:val="left" w:pos="2131"/>
        </w:tabs>
        <w:spacing w:line="274" w:lineRule="exact"/>
        <w:jc w:val="both"/>
      </w:pPr>
    </w:p>
    <w:p w:rsidR="00801694" w:rsidRDefault="00801694" w:rsidP="00801694">
      <w:pPr>
        <w:shd w:val="clear" w:color="auto" w:fill="FFFFFF"/>
        <w:tabs>
          <w:tab w:val="left" w:pos="2131"/>
        </w:tabs>
        <w:spacing w:line="274" w:lineRule="exact"/>
        <w:jc w:val="both"/>
      </w:pPr>
    </w:p>
    <w:p w:rsidR="00801694" w:rsidRDefault="00801694" w:rsidP="00801694">
      <w:pPr>
        <w:pStyle w:val="a3"/>
        <w:spacing w:before="0" w:beforeAutospacing="0" w:after="0" w:afterAutospacing="0"/>
      </w:pPr>
      <w:r>
        <w:t> </w:t>
      </w:r>
    </w:p>
    <w:p w:rsidR="00801694" w:rsidRDefault="00801694" w:rsidP="00801694">
      <w:pPr>
        <w:pStyle w:val="a3"/>
        <w:spacing w:before="0" w:beforeAutospacing="0" w:after="0" w:afterAutospacing="0"/>
      </w:pPr>
      <w:r>
        <w:t xml:space="preserve">  </w:t>
      </w:r>
    </w:p>
    <w:p w:rsidR="0003236D" w:rsidRPr="00406D98" w:rsidRDefault="0003236D" w:rsidP="0003236D">
      <w:pPr>
        <w:shd w:val="clear" w:color="auto" w:fill="FFFFFF"/>
        <w:tabs>
          <w:tab w:val="left" w:pos="0"/>
          <w:tab w:val="left" w:pos="2058"/>
        </w:tabs>
        <w:jc w:val="both"/>
      </w:pPr>
      <w:r w:rsidRPr="00406D98">
        <w:t>Глава муниципального образования</w:t>
      </w:r>
    </w:p>
    <w:p w:rsidR="0003236D" w:rsidRDefault="0003236D" w:rsidP="0003236D">
      <w:pPr>
        <w:shd w:val="clear" w:color="auto" w:fill="FFFFFF"/>
        <w:tabs>
          <w:tab w:val="left" w:pos="0"/>
          <w:tab w:val="left" w:pos="2058"/>
        </w:tabs>
        <w:jc w:val="both"/>
      </w:pPr>
      <w:r>
        <w:t>Сещинское сельское поселение</w:t>
      </w:r>
    </w:p>
    <w:p w:rsidR="0003236D" w:rsidRDefault="0003236D" w:rsidP="0003236D">
      <w:pPr>
        <w:shd w:val="clear" w:color="auto" w:fill="FFFFFF"/>
        <w:tabs>
          <w:tab w:val="left" w:pos="0"/>
          <w:tab w:val="left" w:pos="2058"/>
        </w:tabs>
        <w:jc w:val="both"/>
      </w:pPr>
      <w:r>
        <w:rPr>
          <w:bCs/>
        </w:rPr>
        <w:t>Дубровского муниципального района</w:t>
      </w:r>
      <w:r w:rsidRPr="00406D98">
        <w:t xml:space="preserve">                                        </w:t>
      </w:r>
      <w:r>
        <w:t xml:space="preserve">                 </w:t>
      </w:r>
    </w:p>
    <w:p w:rsidR="0003236D" w:rsidRPr="00406D98" w:rsidRDefault="0003236D" w:rsidP="0003236D">
      <w:pPr>
        <w:shd w:val="clear" w:color="auto" w:fill="FFFFFF"/>
        <w:tabs>
          <w:tab w:val="left" w:pos="0"/>
          <w:tab w:val="left" w:pos="2058"/>
        </w:tabs>
        <w:jc w:val="both"/>
      </w:pPr>
      <w:r>
        <w:rPr>
          <w:bCs/>
        </w:rPr>
        <w:t>Брянской области</w:t>
      </w:r>
      <w:r w:rsidRPr="00406D98">
        <w:t xml:space="preserve">         </w:t>
      </w:r>
      <w:r>
        <w:t xml:space="preserve">                                                                                         В.И. Тимофеев</w:t>
      </w:r>
      <w:r w:rsidRPr="00406D98">
        <w:t xml:space="preserve">   </w:t>
      </w:r>
    </w:p>
    <w:p w:rsidR="0003236D" w:rsidRPr="00406D98" w:rsidRDefault="0003236D" w:rsidP="0003236D">
      <w:pPr>
        <w:shd w:val="clear" w:color="auto" w:fill="FFFFFF"/>
        <w:tabs>
          <w:tab w:val="left" w:pos="0"/>
          <w:tab w:val="left" w:pos="2058"/>
        </w:tabs>
        <w:rPr>
          <w:i/>
          <w:iCs/>
        </w:rPr>
      </w:pPr>
    </w:p>
    <w:p w:rsidR="0003236D" w:rsidRPr="00D70DDE" w:rsidRDefault="0003236D" w:rsidP="0003236D">
      <w:pPr>
        <w:shd w:val="clear" w:color="auto" w:fill="FFFFFF"/>
        <w:tabs>
          <w:tab w:val="left" w:pos="0"/>
          <w:tab w:val="left" w:pos="2058"/>
        </w:tabs>
        <w:spacing w:line="322" w:lineRule="exact"/>
      </w:pPr>
    </w:p>
    <w:p w:rsidR="00140A74" w:rsidRDefault="00140A74" w:rsidP="00140A74">
      <w:pPr>
        <w:tabs>
          <w:tab w:val="left" w:pos="240"/>
          <w:tab w:val="left" w:pos="7950"/>
        </w:tabs>
      </w:pPr>
    </w:p>
    <w:p w:rsidR="00140A74" w:rsidRDefault="00140A74" w:rsidP="00140A74">
      <w:pPr>
        <w:tabs>
          <w:tab w:val="left" w:pos="240"/>
          <w:tab w:val="left" w:pos="7950"/>
        </w:tabs>
      </w:pPr>
    </w:p>
    <w:p w:rsidR="00140A74" w:rsidRDefault="00140A74" w:rsidP="00140A74">
      <w:pPr>
        <w:tabs>
          <w:tab w:val="left" w:pos="240"/>
          <w:tab w:val="left" w:pos="7950"/>
        </w:tabs>
      </w:pPr>
    </w:p>
    <w:p w:rsidR="0007234E" w:rsidRDefault="0007234E" w:rsidP="0003236D">
      <w:pPr>
        <w:tabs>
          <w:tab w:val="left" w:pos="7950"/>
        </w:tabs>
      </w:pPr>
    </w:p>
    <w:p w:rsidR="0007234E" w:rsidRDefault="0007234E" w:rsidP="00217380">
      <w:pPr>
        <w:tabs>
          <w:tab w:val="left" w:pos="7950"/>
        </w:tabs>
        <w:jc w:val="right"/>
      </w:pPr>
    </w:p>
    <w:p w:rsidR="00217380" w:rsidRDefault="00217380" w:rsidP="00217380">
      <w:pPr>
        <w:tabs>
          <w:tab w:val="left" w:pos="7950"/>
        </w:tabs>
        <w:jc w:val="right"/>
      </w:pPr>
      <w:r>
        <w:t>Приложение</w:t>
      </w:r>
    </w:p>
    <w:p w:rsidR="00217380" w:rsidRDefault="00217380" w:rsidP="00217380">
      <w:pPr>
        <w:tabs>
          <w:tab w:val="left" w:pos="7950"/>
        </w:tabs>
        <w:jc w:val="right"/>
      </w:pPr>
      <w:r>
        <w:t xml:space="preserve"> к решению Сещинского </w:t>
      </w:r>
      <w:proofErr w:type="gramStart"/>
      <w:r>
        <w:t>сельского</w:t>
      </w:r>
      <w:proofErr w:type="gramEnd"/>
    </w:p>
    <w:p w:rsidR="00217380" w:rsidRDefault="00217380" w:rsidP="00217380">
      <w:pPr>
        <w:tabs>
          <w:tab w:val="left" w:pos="7950"/>
        </w:tabs>
        <w:jc w:val="right"/>
      </w:pPr>
      <w:r>
        <w:t xml:space="preserve"> Совета народных депутатов</w:t>
      </w:r>
    </w:p>
    <w:p w:rsidR="00217380" w:rsidRDefault="00217380" w:rsidP="00217380">
      <w:pPr>
        <w:tabs>
          <w:tab w:val="left" w:pos="7950"/>
        </w:tabs>
        <w:jc w:val="right"/>
      </w:pPr>
      <w:r>
        <w:t xml:space="preserve"> от «</w:t>
      </w:r>
      <w:r w:rsidR="00C01763">
        <w:t>21</w:t>
      </w:r>
      <w:r>
        <w:t xml:space="preserve">»  </w:t>
      </w:r>
      <w:r w:rsidR="00140A74">
        <w:t>октября</w:t>
      </w:r>
      <w:r>
        <w:t xml:space="preserve">  20</w:t>
      </w:r>
      <w:r w:rsidR="0003236D">
        <w:t>21</w:t>
      </w:r>
      <w:r>
        <w:t xml:space="preserve"> г. №</w:t>
      </w:r>
      <w:r w:rsidR="00C01763">
        <w:t>93</w:t>
      </w:r>
    </w:p>
    <w:p w:rsidR="0003236D" w:rsidRDefault="0003236D" w:rsidP="00217380">
      <w:pPr>
        <w:tabs>
          <w:tab w:val="left" w:pos="7950"/>
        </w:tabs>
        <w:jc w:val="right"/>
      </w:pPr>
    </w:p>
    <w:p w:rsidR="0003236D" w:rsidRPr="0003236D" w:rsidRDefault="0003236D" w:rsidP="0003236D">
      <w:pPr>
        <w:tabs>
          <w:tab w:val="left" w:pos="7950"/>
        </w:tabs>
        <w:jc w:val="center"/>
        <w:rPr>
          <w:b/>
        </w:rPr>
      </w:pPr>
    </w:p>
    <w:p w:rsidR="0003236D" w:rsidRPr="0003236D" w:rsidRDefault="0003236D" w:rsidP="0003236D">
      <w:pPr>
        <w:pStyle w:val="a7"/>
        <w:widowControl w:val="0"/>
        <w:tabs>
          <w:tab w:val="left" w:pos="1134"/>
        </w:tabs>
        <w:jc w:val="center"/>
        <w:rPr>
          <w:rFonts w:ascii="Times New Roman" w:hAnsi="Times New Roman"/>
          <w:b/>
          <w:sz w:val="24"/>
          <w:szCs w:val="24"/>
        </w:rPr>
      </w:pPr>
      <w:r w:rsidRPr="0003236D">
        <w:rPr>
          <w:rFonts w:ascii="Times New Roman" w:hAnsi="Times New Roman"/>
          <w:b/>
          <w:sz w:val="24"/>
          <w:szCs w:val="24"/>
        </w:rPr>
        <w:t>Изменения</w:t>
      </w:r>
    </w:p>
    <w:p w:rsidR="0003236D" w:rsidRPr="0003236D" w:rsidRDefault="0003236D" w:rsidP="0003236D">
      <w:pPr>
        <w:pStyle w:val="a7"/>
        <w:widowControl w:val="0"/>
        <w:tabs>
          <w:tab w:val="left" w:pos="1134"/>
        </w:tabs>
        <w:jc w:val="center"/>
        <w:rPr>
          <w:rFonts w:ascii="Times New Roman" w:hAnsi="Times New Roman"/>
          <w:b/>
          <w:sz w:val="24"/>
          <w:szCs w:val="24"/>
        </w:rPr>
      </w:pPr>
      <w:r w:rsidRPr="0003236D">
        <w:rPr>
          <w:rFonts w:ascii="Times New Roman" w:hAnsi="Times New Roman"/>
          <w:b/>
          <w:sz w:val="24"/>
          <w:szCs w:val="24"/>
        </w:rPr>
        <w:t>в Устав муниципального образования Сещинское сельское  поселение Дубровского муниципального района Брянской области</w:t>
      </w:r>
    </w:p>
    <w:p w:rsidR="0003236D" w:rsidRDefault="0003236D" w:rsidP="00217380">
      <w:pPr>
        <w:tabs>
          <w:tab w:val="left" w:pos="7950"/>
        </w:tabs>
        <w:jc w:val="right"/>
      </w:pPr>
    </w:p>
    <w:p w:rsidR="00217380" w:rsidRDefault="00217380" w:rsidP="00217380">
      <w:pPr>
        <w:tabs>
          <w:tab w:val="left" w:pos="7950"/>
        </w:tabs>
        <w:jc w:val="right"/>
      </w:pPr>
    </w:p>
    <w:p w:rsidR="00EE41BA" w:rsidRPr="00D54F81" w:rsidRDefault="00EE41BA" w:rsidP="00217380">
      <w:pPr>
        <w:jc w:val="both"/>
      </w:pPr>
      <w:r w:rsidRPr="003152FA">
        <w:rPr>
          <w:b/>
        </w:rPr>
        <w:t xml:space="preserve">           </w:t>
      </w:r>
      <w:r w:rsidR="00BF3559">
        <w:rPr>
          <w:b/>
        </w:rPr>
        <w:t xml:space="preserve"> </w:t>
      </w:r>
      <w:r w:rsidR="00E22B59">
        <w:rPr>
          <w:b/>
        </w:rPr>
        <w:t xml:space="preserve"> </w:t>
      </w:r>
      <w:r w:rsidR="0089556C" w:rsidRPr="00E22B59">
        <w:rPr>
          <w:b/>
        </w:rPr>
        <w:t>1.</w:t>
      </w:r>
      <w:r w:rsidR="0089556C" w:rsidRPr="003152FA">
        <w:rPr>
          <w:b/>
        </w:rPr>
        <w:t xml:space="preserve"> </w:t>
      </w:r>
      <w:r w:rsidRPr="003152FA">
        <w:rPr>
          <w:b/>
        </w:rPr>
        <w:t xml:space="preserve"> </w:t>
      </w:r>
      <w:r w:rsidRPr="00E22B59">
        <w:t>п. 10 с</w:t>
      </w:r>
      <w:r w:rsidR="00217380" w:rsidRPr="00E22B59">
        <w:t>тать</w:t>
      </w:r>
      <w:r w:rsidRPr="00E22B59">
        <w:t>и</w:t>
      </w:r>
      <w:r w:rsidR="00217380" w:rsidRPr="00E22B59">
        <w:t xml:space="preserve"> </w:t>
      </w:r>
      <w:r w:rsidR="0003236D" w:rsidRPr="00E22B59">
        <w:t>6</w:t>
      </w:r>
      <w:r w:rsidR="00140A74" w:rsidRPr="00E22B59">
        <w:t xml:space="preserve"> </w:t>
      </w:r>
      <w:r w:rsidR="0089556C" w:rsidRPr="00E22B59">
        <w:t>«</w:t>
      </w:r>
      <w:r w:rsidR="0003236D" w:rsidRPr="00E22B59">
        <w:t>Вопросы местного значения</w:t>
      </w:r>
      <w:r w:rsidRPr="00E22B59">
        <w:t xml:space="preserve"> Сещинского сельского поселения</w:t>
      </w:r>
      <w:r w:rsidR="0089556C" w:rsidRPr="00E22B59">
        <w:t>»</w:t>
      </w:r>
      <w:r w:rsidRPr="00E22B59">
        <w:t xml:space="preserve"> изложить в следующей редакции:</w:t>
      </w:r>
    </w:p>
    <w:p w:rsidR="00EE41BA" w:rsidRPr="003152FA" w:rsidRDefault="00EE41BA" w:rsidP="00EE41BA">
      <w:pPr>
        <w:jc w:val="both"/>
        <w:rPr>
          <w:color w:val="000000"/>
        </w:rPr>
      </w:pPr>
      <w:r w:rsidRPr="003152FA">
        <w:rPr>
          <w:color w:val="000000"/>
        </w:rPr>
        <w:t xml:space="preserve">           </w:t>
      </w:r>
      <w:proofErr w:type="gramStart"/>
      <w:r w:rsidR="00E22B59">
        <w:rPr>
          <w:color w:val="000000"/>
        </w:rPr>
        <w:t>«10)</w:t>
      </w:r>
      <w:r w:rsidRPr="003152FA">
        <w:rPr>
          <w:color w:val="000000"/>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3152FA">
        <w:rPr>
          <w:color w:val="000000"/>
        </w:rPr>
        <w:t xml:space="preserve"> территорий, расположенных в границах населенных пунктов поселения</w:t>
      </w:r>
      <w:r w:rsidR="00E22B59">
        <w:rPr>
          <w:color w:val="000000"/>
        </w:rPr>
        <w:t>»</w:t>
      </w:r>
      <w:r w:rsidRPr="003152FA">
        <w:rPr>
          <w:color w:val="000000"/>
        </w:rPr>
        <w:t>.</w:t>
      </w:r>
    </w:p>
    <w:p w:rsidR="00EE41BA" w:rsidRPr="00E22B59" w:rsidRDefault="0089556C" w:rsidP="0089556C">
      <w:pPr>
        <w:pStyle w:val="a7"/>
        <w:widowControl w:val="0"/>
        <w:tabs>
          <w:tab w:val="left" w:pos="1134"/>
        </w:tabs>
        <w:ind w:firstLine="709"/>
        <w:jc w:val="both"/>
        <w:rPr>
          <w:rFonts w:ascii="Times New Roman" w:hAnsi="Times New Roman"/>
          <w:sz w:val="24"/>
          <w:szCs w:val="24"/>
        </w:rPr>
      </w:pPr>
      <w:r w:rsidRPr="00E22B59">
        <w:rPr>
          <w:rFonts w:ascii="Times New Roman" w:hAnsi="Times New Roman"/>
          <w:b/>
          <w:sz w:val="24"/>
          <w:szCs w:val="24"/>
        </w:rPr>
        <w:t>2</w:t>
      </w:r>
      <w:r w:rsidR="00EE41BA" w:rsidRPr="00E22B59">
        <w:rPr>
          <w:rFonts w:ascii="Times New Roman" w:hAnsi="Times New Roman"/>
          <w:b/>
          <w:sz w:val="24"/>
          <w:szCs w:val="24"/>
        </w:rPr>
        <w:t>.</w:t>
      </w:r>
      <w:r w:rsidR="00EE41BA" w:rsidRPr="003152FA">
        <w:rPr>
          <w:rFonts w:ascii="Times New Roman" w:hAnsi="Times New Roman"/>
          <w:sz w:val="24"/>
          <w:szCs w:val="24"/>
        </w:rPr>
        <w:t xml:space="preserve"> </w:t>
      </w:r>
      <w:r w:rsidR="00EE41BA" w:rsidRPr="00E22B59">
        <w:rPr>
          <w:rFonts w:ascii="Times New Roman" w:hAnsi="Times New Roman"/>
          <w:sz w:val="24"/>
          <w:szCs w:val="24"/>
        </w:rPr>
        <w:t xml:space="preserve">Часть 1 статьи </w:t>
      </w:r>
      <w:r w:rsidRPr="00E22B59">
        <w:rPr>
          <w:rFonts w:ascii="Times New Roman" w:hAnsi="Times New Roman"/>
          <w:sz w:val="24"/>
          <w:szCs w:val="24"/>
        </w:rPr>
        <w:t>6.1.</w:t>
      </w:r>
      <w:r w:rsidR="00EE41BA" w:rsidRPr="00E22B59">
        <w:rPr>
          <w:rFonts w:ascii="Times New Roman" w:hAnsi="Times New Roman"/>
          <w:sz w:val="24"/>
          <w:szCs w:val="24"/>
        </w:rP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EE41BA" w:rsidRPr="003152FA" w:rsidRDefault="00E22B59" w:rsidP="0089556C">
      <w:pPr>
        <w:pStyle w:val="a7"/>
        <w:widowControl w:val="0"/>
        <w:tabs>
          <w:tab w:val="left" w:pos="1134"/>
        </w:tabs>
        <w:ind w:firstLine="709"/>
        <w:jc w:val="both"/>
        <w:rPr>
          <w:rFonts w:ascii="Times New Roman" w:eastAsia="Calibri" w:hAnsi="Times New Roman"/>
          <w:sz w:val="24"/>
          <w:szCs w:val="24"/>
        </w:rPr>
      </w:pPr>
      <w:r>
        <w:rPr>
          <w:rFonts w:ascii="Times New Roman" w:eastAsia="Calibri" w:hAnsi="Times New Roman"/>
          <w:sz w:val="24"/>
          <w:szCs w:val="24"/>
        </w:rPr>
        <w:t>«</w:t>
      </w:r>
      <w:r w:rsidR="00EE41BA" w:rsidRPr="003152FA">
        <w:rPr>
          <w:rFonts w:ascii="Times New Roman" w:eastAsia="Calibri" w:hAnsi="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556C" w:rsidRPr="003152FA" w:rsidRDefault="00E22B59" w:rsidP="00D54F81">
      <w:pPr>
        <w:pStyle w:val="a7"/>
        <w:widowControl w:val="0"/>
        <w:tabs>
          <w:tab w:val="left" w:pos="1134"/>
        </w:tabs>
        <w:ind w:firstLine="709"/>
        <w:jc w:val="both"/>
        <w:rPr>
          <w:rFonts w:ascii="Times New Roman" w:eastAsia="Calibri" w:hAnsi="Times New Roman"/>
          <w:sz w:val="24"/>
          <w:szCs w:val="24"/>
        </w:rPr>
      </w:pPr>
      <w:r>
        <w:rPr>
          <w:rFonts w:ascii="Times New Roman" w:eastAsia="Calibri" w:hAnsi="Times New Roman"/>
          <w:sz w:val="24"/>
          <w:szCs w:val="24"/>
        </w:rPr>
        <w:t>«</w:t>
      </w:r>
      <w:r w:rsidR="00EE41BA" w:rsidRPr="003152FA">
        <w:rPr>
          <w:rFonts w:ascii="Times New Roman" w:eastAsia="Calibri" w:hAnsi="Times New Roman"/>
          <w:sz w:val="24"/>
          <w:szCs w:val="24"/>
        </w:rPr>
        <w:t xml:space="preserve">17) </w:t>
      </w:r>
      <w:r w:rsidR="00EE41BA" w:rsidRPr="003152FA">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EE41BA" w:rsidRPr="003152FA">
        <w:rPr>
          <w:rFonts w:ascii="Times New Roman" w:hAnsi="Times New Roman"/>
          <w:sz w:val="24"/>
          <w:szCs w:val="24"/>
        </w:rPr>
        <w:t>.</w:t>
      </w:r>
      <w:r w:rsidR="00EE41BA" w:rsidRPr="003152FA">
        <w:rPr>
          <w:rFonts w:ascii="Times New Roman" w:eastAsia="Calibri" w:hAnsi="Times New Roman"/>
          <w:sz w:val="24"/>
          <w:szCs w:val="24"/>
        </w:rPr>
        <w:t>».</w:t>
      </w:r>
      <w:proofErr w:type="gramEnd"/>
    </w:p>
    <w:p w:rsidR="0089556C" w:rsidRPr="00E22B59" w:rsidRDefault="00E22B59" w:rsidP="00E22B59">
      <w:pPr>
        <w:pStyle w:val="a7"/>
        <w:widowControl w:val="0"/>
        <w:tabs>
          <w:tab w:val="left" w:pos="1134"/>
        </w:tabs>
        <w:jc w:val="both"/>
        <w:rPr>
          <w:rFonts w:ascii="Times New Roman" w:eastAsia="Calibri" w:hAnsi="Times New Roman"/>
          <w:bCs/>
          <w:sz w:val="24"/>
          <w:szCs w:val="24"/>
        </w:rPr>
      </w:pPr>
      <w:r>
        <w:rPr>
          <w:rFonts w:ascii="Times New Roman" w:eastAsia="Calibri" w:hAnsi="Times New Roman"/>
          <w:b/>
          <w:bCs/>
          <w:iCs/>
          <w:sz w:val="24"/>
          <w:szCs w:val="24"/>
        </w:rPr>
        <w:t xml:space="preserve">          </w:t>
      </w:r>
      <w:r w:rsidR="0089556C" w:rsidRPr="003152FA">
        <w:rPr>
          <w:rFonts w:ascii="Times New Roman" w:eastAsia="Calibri" w:hAnsi="Times New Roman"/>
          <w:b/>
          <w:bCs/>
          <w:iCs/>
          <w:sz w:val="24"/>
          <w:szCs w:val="24"/>
        </w:rPr>
        <w:t xml:space="preserve">3. </w:t>
      </w:r>
      <w:r w:rsidR="0089556C" w:rsidRPr="00E22B59">
        <w:rPr>
          <w:rFonts w:ascii="Times New Roman" w:eastAsia="Calibri" w:hAnsi="Times New Roman"/>
          <w:bCs/>
          <w:iCs/>
          <w:sz w:val="24"/>
          <w:szCs w:val="24"/>
        </w:rPr>
        <w:t>Часть 7 статьи 15 «</w:t>
      </w:r>
      <w:r w:rsidR="0089556C" w:rsidRPr="00E22B59">
        <w:rPr>
          <w:rFonts w:ascii="Times New Roman" w:hAnsi="Times New Roman"/>
          <w:sz w:val="24"/>
          <w:szCs w:val="24"/>
        </w:rPr>
        <w:t>Территориальное общественное самоуправление»</w:t>
      </w:r>
      <w:r w:rsidR="0089556C" w:rsidRPr="00E22B59">
        <w:rPr>
          <w:rFonts w:ascii="Times New Roman" w:eastAsia="Calibri" w:hAnsi="Times New Roman"/>
          <w:bCs/>
          <w:sz w:val="24"/>
          <w:szCs w:val="24"/>
        </w:rPr>
        <w:t xml:space="preserve"> дополнить пунктом 7 следующего содержания:</w:t>
      </w:r>
    </w:p>
    <w:p w:rsidR="00E22B59" w:rsidRDefault="0089556C" w:rsidP="00D54F81">
      <w:pPr>
        <w:widowControl w:val="0"/>
        <w:autoSpaceDE w:val="0"/>
        <w:autoSpaceDN w:val="0"/>
        <w:adjustRightInd w:val="0"/>
        <w:ind w:firstLine="709"/>
        <w:jc w:val="both"/>
        <w:rPr>
          <w:rFonts w:eastAsia="Calibri"/>
          <w:bCs/>
        </w:rPr>
      </w:pPr>
      <w:r w:rsidRPr="003152FA">
        <w:rPr>
          <w:bCs/>
          <w:iCs/>
        </w:rPr>
        <w:t>«</w:t>
      </w:r>
      <w:r w:rsidRPr="003152FA">
        <w:rPr>
          <w:rFonts w:eastAsia="Calibri"/>
          <w:bCs/>
        </w:rPr>
        <w:t>7) обсуждение инициативного проекта и принятие реш</w:t>
      </w:r>
      <w:r w:rsidR="00D54F81">
        <w:rPr>
          <w:rFonts w:eastAsia="Calibri"/>
          <w:bCs/>
        </w:rPr>
        <w:t>ения по вопросу о его одобрении</w:t>
      </w:r>
      <w:r w:rsidRPr="003152FA">
        <w:rPr>
          <w:rFonts w:eastAsia="Calibri"/>
          <w:bCs/>
        </w:rPr>
        <w:t>».</w:t>
      </w:r>
    </w:p>
    <w:p w:rsidR="00BF3559" w:rsidRPr="003152FA" w:rsidRDefault="00E22B59" w:rsidP="00E22B59">
      <w:pPr>
        <w:pStyle w:val="ConsNormal"/>
        <w:ind w:firstLine="0"/>
      </w:pPr>
      <w:r>
        <w:t xml:space="preserve">          </w:t>
      </w:r>
      <w:r w:rsidRPr="00E22B59">
        <w:rPr>
          <w:b/>
        </w:rPr>
        <w:t>4</w:t>
      </w:r>
      <w:r w:rsidR="00BF3559" w:rsidRPr="00E22B59">
        <w:rPr>
          <w:b/>
        </w:rPr>
        <w:t>.</w:t>
      </w:r>
      <w:r w:rsidR="00BF3559" w:rsidRPr="003152FA">
        <w:t xml:space="preserve"> Дополнить Устав статьей 14.1 следующего содержания:</w:t>
      </w:r>
    </w:p>
    <w:p w:rsidR="00BF3559" w:rsidRPr="003152FA" w:rsidRDefault="00BF3559" w:rsidP="00BF3559">
      <w:pPr>
        <w:pStyle w:val="ConsNormal"/>
        <w:ind w:firstLine="709"/>
        <w:rPr>
          <w:b/>
          <w:color w:val="000000"/>
        </w:rPr>
      </w:pPr>
      <w:r w:rsidRPr="003152FA">
        <w:rPr>
          <w:b/>
          <w:color w:val="000000"/>
        </w:rPr>
        <w:t xml:space="preserve">«Статья </w:t>
      </w:r>
      <w:r w:rsidR="00E22B59">
        <w:rPr>
          <w:b/>
          <w:color w:val="000000"/>
        </w:rPr>
        <w:t>14</w:t>
      </w:r>
      <w:r w:rsidRPr="003152FA">
        <w:rPr>
          <w:b/>
          <w:color w:val="000000"/>
        </w:rPr>
        <w:t>.</w:t>
      </w:r>
      <w:r w:rsidR="00E22B59">
        <w:rPr>
          <w:b/>
          <w:color w:val="000000"/>
        </w:rPr>
        <w:t>1</w:t>
      </w:r>
      <w:r w:rsidRPr="003152FA">
        <w:rPr>
          <w:b/>
          <w:color w:val="000000"/>
        </w:rPr>
        <w:t>. Инициативные проекты</w:t>
      </w:r>
    </w:p>
    <w:p w:rsidR="00BF3559" w:rsidRPr="003152FA" w:rsidRDefault="00BF3559" w:rsidP="00BF3559">
      <w:pPr>
        <w:widowControl w:val="0"/>
        <w:autoSpaceDE w:val="0"/>
        <w:autoSpaceDN w:val="0"/>
        <w:adjustRightInd w:val="0"/>
        <w:ind w:firstLine="709"/>
        <w:jc w:val="both"/>
        <w:rPr>
          <w:bCs/>
        </w:rPr>
      </w:pPr>
      <w:r w:rsidRPr="003152FA">
        <w:rPr>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152FA">
        <w:rPr>
          <w:bCs/>
        </w:rPr>
        <w:t>решения</w:t>
      </w:r>
      <w:proofErr w:type="gramEnd"/>
      <w:r w:rsidRPr="003152FA">
        <w:rPr>
          <w:bCs/>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F3559" w:rsidRPr="003152FA" w:rsidRDefault="00BF3559" w:rsidP="00BF3559">
      <w:pPr>
        <w:widowControl w:val="0"/>
        <w:autoSpaceDE w:val="0"/>
        <w:autoSpaceDN w:val="0"/>
        <w:adjustRightInd w:val="0"/>
        <w:ind w:firstLine="709"/>
        <w:jc w:val="both"/>
        <w:rPr>
          <w:bCs/>
        </w:rPr>
      </w:pPr>
      <w:r w:rsidRPr="003152FA">
        <w:rPr>
          <w:bCs/>
        </w:rPr>
        <w:t>3. Инициативный проект должен содержать следующие сведения:</w:t>
      </w:r>
    </w:p>
    <w:p w:rsidR="00BF3559" w:rsidRPr="003152FA" w:rsidRDefault="00BF3559" w:rsidP="00BF3559">
      <w:pPr>
        <w:widowControl w:val="0"/>
        <w:autoSpaceDE w:val="0"/>
        <w:autoSpaceDN w:val="0"/>
        <w:adjustRightInd w:val="0"/>
        <w:ind w:firstLine="709"/>
        <w:jc w:val="both"/>
        <w:rPr>
          <w:bCs/>
        </w:rPr>
      </w:pPr>
      <w:r w:rsidRPr="003152FA">
        <w:rPr>
          <w:bCs/>
        </w:rPr>
        <w:t>1) описание проблемы, решение которой имеет приоритетное значение для жителей поселения или его части;</w:t>
      </w:r>
    </w:p>
    <w:p w:rsidR="00BF3559" w:rsidRPr="003152FA" w:rsidRDefault="00BF3559" w:rsidP="00BF3559">
      <w:pPr>
        <w:widowControl w:val="0"/>
        <w:autoSpaceDE w:val="0"/>
        <w:autoSpaceDN w:val="0"/>
        <w:adjustRightInd w:val="0"/>
        <w:ind w:firstLine="709"/>
        <w:jc w:val="both"/>
        <w:rPr>
          <w:bCs/>
        </w:rPr>
      </w:pPr>
      <w:r w:rsidRPr="003152FA">
        <w:rPr>
          <w:bCs/>
        </w:rPr>
        <w:lastRenderedPageBreak/>
        <w:t>2) обоснование предложений по решению указанной проблемы;</w:t>
      </w:r>
    </w:p>
    <w:p w:rsidR="00BF3559" w:rsidRPr="003152FA" w:rsidRDefault="00BF3559" w:rsidP="00BF3559">
      <w:pPr>
        <w:widowControl w:val="0"/>
        <w:autoSpaceDE w:val="0"/>
        <w:autoSpaceDN w:val="0"/>
        <w:adjustRightInd w:val="0"/>
        <w:ind w:firstLine="709"/>
        <w:jc w:val="both"/>
        <w:rPr>
          <w:bCs/>
        </w:rPr>
      </w:pPr>
      <w:r w:rsidRPr="003152FA">
        <w:rPr>
          <w:bCs/>
        </w:rPr>
        <w:t>3) описание ожидаемого результата (ожидаемых результатов) реализации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4) предварительный расчет необходимых расходов на реализацию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5) планируемые сроки реализации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BF3559" w:rsidRPr="003152FA" w:rsidRDefault="00BF3559" w:rsidP="00BF3559">
      <w:pPr>
        <w:widowControl w:val="0"/>
        <w:autoSpaceDE w:val="0"/>
        <w:autoSpaceDN w:val="0"/>
        <w:adjustRightInd w:val="0"/>
        <w:ind w:firstLine="709"/>
        <w:jc w:val="both"/>
        <w:rPr>
          <w:bCs/>
        </w:rPr>
      </w:pPr>
      <w:r w:rsidRPr="003152FA">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3559" w:rsidRPr="003152FA" w:rsidRDefault="00BF3559" w:rsidP="00BF3559">
      <w:pPr>
        <w:widowControl w:val="0"/>
        <w:autoSpaceDE w:val="0"/>
        <w:autoSpaceDN w:val="0"/>
        <w:adjustRightInd w:val="0"/>
        <w:ind w:firstLine="709"/>
        <w:jc w:val="both"/>
        <w:rPr>
          <w:bCs/>
        </w:rPr>
      </w:pPr>
      <w:r w:rsidRPr="003152FA">
        <w:rPr>
          <w:bC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9) иные сведения, предусмотренные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 xml:space="preserve">4. </w:t>
      </w:r>
      <w:proofErr w:type="gramStart"/>
      <w:r w:rsidRPr="003152FA">
        <w:rPr>
          <w:bCs/>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152FA">
        <w:rPr>
          <w:bCs/>
        </w:rPr>
        <w:t xml:space="preserve"> При этом возможно рассмотрение нескольких инициативных проектов на одном собрании или на одной конференции граждан.</w:t>
      </w:r>
    </w:p>
    <w:p w:rsidR="00BF3559" w:rsidRPr="003152FA" w:rsidRDefault="00BF3559" w:rsidP="00BF3559">
      <w:pPr>
        <w:widowControl w:val="0"/>
        <w:autoSpaceDE w:val="0"/>
        <w:autoSpaceDN w:val="0"/>
        <w:adjustRightInd w:val="0"/>
        <w:ind w:firstLine="709"/>
        <w:jc w:val="both"/>
        <w:rPr>
          <w:bCs/>
        </w:rPr>
      </w:pPr>
      <w:r w:rsidRPr="003152FA">
        <w:rPr>
          <w:bCs/>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3559" w:rsidRPr="003152FA" w:rsidRDefault="00BF3559" w:rsidP="00BF3559">
      <w:pPr>
        <w:widowControl w:val="0"/>
        <w:autoSpaceDE w:val="0"/>
        <w:autoSpaceDN w:val="0"/>
        <w:adjustRightInd w:val="0"/>
        <w:ind w:firstLine="709"/>
        <w:jc w:val="both"/>
        <w:rPr>
          <w:bCs/>
        </w:rPr>
      </w:pPr>
      <w:r w:rsidRPr="003152FA">
        <w:rPr>
          <w:bCs/>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F3559" w:rsidRPr="003152FA" w:rsidRDefault="00BF3559" w:rsidP="00BF3559">
      <w:pPr>
        <w:widowControl w:val="0"/>
        <w:autoSpaceDE w:val="0"/>
        <w:autoSpaceDN w:val="0"/>
        <w:adjustRightInd w:val="0"/>
        <w:ind w:firstLine="709"/>
        <w:jc w:val="both"/>
        <w:rPr>
          <w:bCs/>
        </w:rPr>
      </w:pPr>
      <w:r w:rsidRPr="003152FA">
        <w:rPr>
          <w:bCs/>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3152FA">
        <w:rPr>
          <w:bCs/>
        </w:rPr>
        <w:t>,</w:t>
      </w:r>
      <w:proofErr w:type="gramEnd"/>
      <w:r w:rsidRPr="003152FA">
        <w:rPr>
          <w:bCs/>
        </w:rPr>
        <w:t xml:space="preserve"> если администрация не имеет возможности размещать указанную информацию в информационно-телекоммуникационной сети </w:t>
      </w:r>
      <w:r w:rsidRPr="003152FA">
        <w:rPr>
          <w:rFonts w:eastAsia="Calibri"/>
        </w:rPr>
        <w:t>«Интернет»</w:t>
      </w:r>
      <w:r w:rsidRPr="003152FA">
        <w:rPr>
          <w:bCs/>
        </w:rPr>
        <w:t>, указанная информация размещается на официальном сайте администрации Дубровского района.</w:t>
      </w:r>
    </w:p>
    <w:p w:rsidR="00BF3559" w:rsidRPr="003152FA" w:rsidRDefault="00BF3559" w:rsidP="00BF3559">
      <w:pPr>
        <w:widowControl w:val="0"/>
        <w:autoSpaceDE w:val="0"/>
        <w:autoSpaceDN w:val="0"/>
        <w:adjustRightInd w:val="0"/>
        <w:ind w:firstLine="709"/>
        <w:jc w:val="both"/>
        <w:rPr>
          <w:bCs/>
        </w:rPr>
      </w:pPr>
      <w:r w:rsidRPr="003152FA">
        <w:rPr>
          <w:bCs/>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F3559" w:rsidRPr="003152FA" w:rsidRDefault="00BF3559" w:rsidP="00BF3559">
      <w:pPr>
        <w:widowControl w:val="0"/>
        <w:autoSpaceDE w:val="0"/>
        <w:autoSpaceDN w:val="0"/>
        <w:adjustRightInd w:val="0"/>
        <w:ind w:firstLine="709"/>
        <w:jc w:val="both"/>
        <w:rPr>
          <w:bCs/>
        </w:rPr>
      </w:pPr>
      <w:r w:rsidRPr="003152FA">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3559" w:rsidRPr="003152FA" w:rsidRDefault="00BF3559" w:rsidP="00BF3559">
      <w:pPr>
        <w:widowControl w:val="0"/>
        <w:autoSpaceDE w:val="0"/>
        <w:autoSpaceDN w:val="0"/>
        <w:adjustRightInd w:val="0"/>
        <w:ind w:firstLine="709"/>
        <w:jc w:val="both"/>
        <w:rPr>
          <w:bCs/>
        </w:rPr>
      </w:pPr>
      <w:r w:rsidRPr="003152FA">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7. Администрация принимает решение об отказе в поддержке инициативного проекта в одном из следующих случаев:</w:t>
      </w:r>
    </w:p>
    <w:p w:rsidR="00BF3559" w:rsidRPr="003152FA" w:rsidRDefault="00BF3559" w:rsidP="00BF3559">
      <w:pPr>
        <w:widowControl w:val="0"/>
        <w:autoSpaceDE w:val="0"/>
        <w:autoSpaceDN w:val="0"/>
        <w:adjustRightInd w:val="0"/>
        <w:ind w:firstLine="709"/>
        <w:jc w:val="both"/>
        <w:rPr>
          <w:bCs/>
        </w:rPr>
      </w:pPr>
      <w:r w:rsidRPr="003152FA">
        <w:rPr>
          <w:bCs/>
        </w:rPr>
        <w:t xml:space="preserve">1) несоблюдение установленного порядка внесения инициативного проекта и его </w:t>
      </w:r>
      <w:r w:rsidRPr="003152FA">
        <w:rPr>
          <w:bCs/>
        </w:rPr>
        <w:lastRenderedPageBreak/>
        <w:t>рассмотрения;</w:t>
      </w:r>
    </w:p>
    <w:p w:rsidR="00BF3559" w:rsidRPr="003152FA" w:rsidRDefault="00BF3559" w:rsidP="00BF3559">
      <w:pPr>
        <w:widowControl w:val="0"/>
        <w:autoSpaceDE w:val="0"/>
        <w:autoSpaceDN w:val="0"/>
        <w:adjustRightInd w:val="0"/>
        <w:ind w:firstLine="709"/>
        <w:jc w:val="both"/>
        <w:rPr>
          <w:bCs/>
        </w:rPr>
      </w:pPr>
      <w:r w:rsidRPr="003152FA">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rsidR="00BF3559" w:rsidRPr="003152FA" w:rsidRDefault="00BF3559" w:rsidP="00BF3559">
      <w:pPr>
        <w:widowControl w:val="0"/>
        <w:autoSpaceDE w:val="0"/>
        <w:autoSpaceDN w:val="0"/>
        <w:adjustRightInd w:val="0"/>
        <w:ind w:firstLine="709"/>
        <w:jc w:val="both"/>
        <w:rPr>
          <w:bCs/>
        </w:rPr>
      </w:pPr>
      <w:r w:rsidRPr="003152FA">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BF3559" w:rsidRPr="003152FA" w:rsidRDefault="00BF3559" w:rsidP="00BF3559">
      <w:pPr>
        <w:widowControl w:val="0"/>
        <w:autoSpaceDE w:val="0"/>
        <w:autoSpaceDN w:val="0"/>
        <w:adjustRightInd w:val="0"/>
        <w:ind w:firstLine="709"/>
        <w:jc w:val="both"/>
        <w:rPr>
          <w:bCs/>
        </w:rPr>
      </w:pPr>
      <w:r w:rsidRPr="003152FA">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3559" w:rsidRPr="003152FA" w:rsidRDefault="00BF3559" w:rsidP="00BF3559">
      <w:pPr>
        <w:widowControl w:val="0"/>
        <w:autoSpaceDE w:val="0"/>
        <w:autoSpaceDN w:val="0"/>
        <w:adjustRightInd w:val="0"/>
        <w:ind w:firstLine="709"/>
        <w:jc w:val="both"/>
        <w:rPr>
          <w:bCs/>
        </w:rPr>
      </w:pPr>
      <w:r w:rsidRPr="003152FA">
        <w:rPr>
          <w:bCs/>
        </w:rPr>
        <w:t>5) наличие возможности решения описанной в инициативном проекте проблемы более эффективным способом;</w:t>
      </w:r>
    </w:p>
    <w:p w:rsidR="00BF3559" w:rsidRPr="003152FA" w:rsidRDefault="00BF3559" w:rsidP="00BF3559">
      <w:pPr>
        <w:widowControl w:val="0"/>
        <w:autoSpaceDE w:val="0"/>
        <w:autoSpaceDN w:val="0"/>
        <w:adjustRightInd w:val="0"/>
        <w:ind w:firstLine="709"/>
        <w:jc w:val="both"/>
        <w:rPr>
          <w:bCs/>
        </w:rPr>
      </w:pPr>
      <w:r w:rsidRPr="003152FA">
        <w:rPr>
          <w:bCs/>
        </w:rPr>
        <w:t>6) признание инициативного проекта не прошедшим конкурсный отбор.</w:t>
      </w:r>
    </w:p>
    <w:p w:rsidR="00BF3559" w:rsidRPr="003152FA" w:rsidRDefault="00BF3559" w:rsidP="00BF3559">
      <w:pPr>
        <w:widowControl w:val="0"/>
        <w:autoSpaceDE w:val="0"/>
        <w:autoSpaceDN w:val="0"/>
        <w:adjustRightInd w:val="0"/>
        <w:ind w:firstLine="709"/>
        <w:jc w:val="both"/>
        <w:rPr>
          <w:bCs/>
        </w:rPr>
      </w:pPr>
      <w:r w:rsidRPr="003152FA">
        <w:rPr>
          <w:bCs/>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F3559" w:rsidRPr="003152FA" w:rsidRDefault="00BF3559" w:rsidP="00BF3559">
      <w:pPr>
        <w:widowControl w:val="0"/>
        <w:autoSpaceDE w:val="0"/>
        <w:autoSpaceDN w:val="0"/>
        <w:adjustRightInd w:val="0"/>
        <w:ind w:firstLine="709"/>
        <w:jc w:val="both"/>
        <w:rPr>
          <w:bCs/>
        </w:rPr>
      </w:pPr>
      <w:r w:rsidRPr="003152FA">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F3559" w:rsidRPr="003152FA" w:rsidRDefault="00BF3559" w:rsidP="00BF3559">
      <w:pPr>
        <w:widowControl w:val="0"/>
        <w:autoSpaceDE w:val="0"/>
        <w:autoSpaceDN w:val="0"/>
        <w:adjustRightInd w:val="0"/>
        <w:ind w:firstLine="709"/>
        <w:jc w:val="both"/>
        <w:rPr>
          <w:bCs/>
        </w:rPr>
      </w:pPr>
      <w:r w:rsidRPr="003152FA">
        <w:rPr>
          <w:bCs/>
        </w:rPr>
        <w:t xml:space="preserve">10. </w:t>
      </w:r>
      <w:proofErr w:type="gramStart"/>
      <w:r w:rsidRPr="003152FA">
        <w:rPr>
          <w:bCs/>
        </w:rPr>
        <w:t xml:space="preserve">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152FA">
        <w:rPr>
          <w:rFonts w:eastAsia="Calibri"/>
          <w:bCs/>
        </w:rPr>
        <w:t>нормативным правовым актом Брянской области.</w:t>
      </w:r>
      <w:proofErr w:type="gramEnd"/>
    </w:p>
    <w:p w:rsidR="00BF3559" w:rsidRPr="003152FA" w:rsidRDefault="00BF3559" w:rsidP="00BF3559">
      <w:pPr>
        <w:widowControl w:val="0"/>
        <w:autoSpaceDE w:val="0"/>
        <w:autoSpaceDN w:val="0"/>
        <w:adjustRightInd w:val="0"/>
        <w:ind w:firstLine="709"/>
        <w:jc w:val="both"/>
        <w:rPr>
          <w:bCs/>
        </w:rPr>
      </w:pPr>
      <w:r w:rsidRPr="003152FA">
        <w:rPr>
          <w:bCs/>
        </w:rPr>
        <w:t>11. В случае</w:t>
      </w:r>
      <w:proofErr w:type="gramStart"/>
      <w:r w:rsidRPr="003152FA">
        <w:rPr>
          <w:bCs/>
        </w:rPr>
        <w:t>,</w:t>
      </w:r>
      <w:proofErr w:type="gramEnd"/>
      <w:r w:rsidRPr="003152FA">
        <w:rPr>
          <w:bCs/>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F3559" w:rsidRPr="003152FA" w:rsidRDefault="00BF3559" w:rsidP="00BF3559">
      <w:pPr>
        <w:widowControl w:val="0"/>
        <w:autoSpaceDE w:val="0"/>
        <w:autoSpaceDN w:val="0"/>
        <w:adjustRightInd w:val="0"/>
        <w:ind w:firstLine="709"/>
        <w:jc w:val="both"/>
        <w:rPr>
          <w:bCs/>
        </w:rPr>
      </w:pPr>
      <w:r w:rsidRPr="003152FA">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3559" w:rsidRPr="003152FA" w:rsidRDefault="00BF3559" w:rsidP="00BF3559">
      <w:pPr>
        <w:widowControl w:val="0"/>
        <w:autoSpaceDE w:val="0"/>
        <w:autoSpaceDN w:val="0"/>
        <w:adjustRightInd w:val="0"/>
        <w:ind w:firstLine="709"/>
        <w:jc w:val="both"/>
        <w:rPr>
          <w:bCs/>
        </w:rPr>
      </w:pPr>
      <w:r w:rsidRPr="003152FA">
        <w:rPr>
          <w:bCs/>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152FA">
        <w:rPr>
          <w:bCs/>
        </w:rPr>
        <w:t>контроль за</w:t>
      </w:r>
      <w:proofErr w:type="gramEnd"/>
      <w:r w:rsidRPr="003152FA">
        <w:rPr>
          <w:bCs/>
        </w:rPr>
        <w:t xml:space="preserve"> реализацией инициативного проекта в формах, не противоречащих законодательству Российской Федерации.</w:t>
      </w:r>
    </w:p>
    <w:p w:rsidR="00BF3559" w:rsidRPr="003152FA" w:rsidRDefault="00BF3559" w:rsidP="00BF3559">
      <w:pPr>
        <w:widowControl w:val="0"/>
        <w:autoSpaceDE w:val="0"/>
        <w:autoSpaceDN w:val="0"/>
        <w:adjustRightInd w:val="0"/>
        <w:ind w:firstLine="709"/>
        <w:jc w:val="both"/>
        <w:rPr>
          <w:bCs/>
        </w:rPr>
      </w:pPr>
      <w:r w:rsidRPr="003152FA">
        <w:rPr>
          <w:bCs/>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3152FA">
        <w:rPr>
          <w:rFonts w:eastAsia="Calibri"/>
        </w:rPr>
        <w:t>«Интернет»</w:t>
      </w:r>
      <w:r w:rsidRPr="003152FA">
        <w:rPr>
          <w:bCs/>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3152FA">
        <w:rPr>
          <w:rFonts w:eastAsia="Calibri"/>
        </w:rPr>
        <w:t>«Интернет»</w:t>
      </w:r>
      <w:r w:rsidRPr="003152FA">
        <w:rPr>
          <w:bCs/>
        </w:rPr>
        <w:t>" в течение 30 календарных дней со дня завершения реализации инициативного проекта. В случае</w:t>
      </w:r>
      <w:proofErr w:type="gramStart"/>
      <w:r w:rsidRPr="003152FA">
        <w:rPr>
          <w:bCs/>
        </w:rPr>
        <w:t>,</w:t>
      </w:r>
      <w:proofErr w:type="gramEnd"/>
      <w:r w:rsidRPr="003152FA">
        <w:rPr>
          <w:bCs/>
        </w:rPr>
        <w:t xml:space="preserve"> если администрация не имеет возможности размещать указанную информацию в информационно-телекоммуникационной сети </w:t>
      </w:r>
      <w:r w:rsidRPr="003152FA">
        <w:rPr>
          <w:rFonts w:eastAsia="Calibri"/>
        </w:rPr>
        <w:t>«Интернет»</w:t>
      </w:r>
      <w:r w:rsidRPr="003152FA">
        <w:rPr>
          <w:bCs/>
        </w:rPr>
        <w:t xml:space="preserve">, указанная информация размещается на официальном сайте администрации Дубровского района, в состав которого входит </w:t>
      </w:r>
      <w:r w:rsidRPr="003152FA">
        <w:rPr>
          <w:bCs/>
        </w:rPr>
        <w:lastRenderedPageBreak/>
        <w:t xml:space="preserve">поселение. </w:t>
      </w:r>
    </w:p>
    <w:p w:rsidR="00BF3559" w:rsidRPr="003152FA" w:rsidRDefault="00BF3559" w:rsidP="00BF3559">
      <w:pPr>
        <w:widowControl w:val="0"/>
        <w:autoSpaceDE w:val="0"/>
        <w:autoSpaceDN w:val="0"/>
        <w:adjustRightInd w:val="0"/>
        <w:ind w:firstLine="709"/>
        <w:jc w:val="both"/>
        <w:rPr>
          <w:rFonts w:eastAsia="Calibri"/>
        </w:rPr>
      </w:pPr>
      <w:r w:rsidRPr="003152FA">
        <w:rPr>
          <w:rFonts w:eastAsia="Calibri"/>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3152FA">
        <w:rPr>
          <w:rFonts w:eastAsia="Calibri"/>
        </w:rPr>
        <w:t>формируемые</w:t>
      </w:r>
      <w:proofErr w:type="gramEnd"/>
      <w:r w:rsidRPr="003152FA">
        <w:rPr>
          <w:rFonts w:eastAsia="Calibri"/>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F3559" w:rsidRPr="003152FA" w:rsidRDefault="00BF3559" w:rsidP="00BF3559">
      <w:pPr>
        <w:pStyle w:val="ConsNormal"/>
        <w:ind w:firstLine="709"/>
        <w:rPr>
          <w:rFonts w:eastAsia="Calibri"/>
        </w:rPr>
      </w:pPr>
      <w:r w:rsidRPr="003152FA">
        <w:rPr>
          <w:rFonts w:eastAsia="Calibri"/>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3559" w:rsidRPr="003152FA" w:rsidRDefault="00BF3559" w:rsidP="00BF3559">
      <w:pPr>
        <w:autoSpaceDE w:val="0"/>
        <w:autoSpaceDN w:val="0"/>
        <w:adjustRightInd w:val="0"/>
        <w:ind w:firstLine="709"/>
        <w:jc w:val="both"/>
        <w:rPr>
          <w:rFonts w:eastAsia="Calibri"/>
        </w:rPr>
      </w:pPr>
      <w:r w:rsidRPr="003152FA">
        <w:rPr>
          <w:rFonts w:eastAsia="Calibri"/>
        </w:rPr>
        <w:t>17. В случае</w:t>
      </w:r>
      <w:proofErr w:type="gramStart"/>
      <w:r w:rsidRPr="003152FA">
        <w:rPr>
          <w:rFonts w:eastAsia="Calibri"/>
        </w:rPr>
        <w:t>,</w:t>
      </w:r>
      <w:proofErr w:type="gramEnd"/>
      <w:r w:rsidRPr="003152FA">
        <w:rPr>
          <w:rFonts w:eastAsia="Calibri"/>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D6CC1" w:rsidRPr="00D54F81" w:rsidRDefault="00BF3559" w:rsidP="00D54F81">
      <w:pPr>
        <w:pStyle w:val="ConsNormal"/>
        <w:ind w:firstLine="709"/>
        <w:rPr>
          <w:rFonts w:eastAsia="Calibri"/>
        </w:rPr>
      </w:pPr>
      <w:r w:rsidRPr="003152FA">
        <w:rPr>
          <w:rFonts w:eastAsia="Calibri"/>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w:t>
      </w:r>
      <w:r w:rsidR="00E22B59">
        <w:rPr>
          <w:rFonts w:eastAsia="Calibri"/>
        </w:rPr>
        <w:t>правовым актом Совета</w:t>
      </w:r>
      <w:r w:rsidRPr="003152FA">
        <w:rPr>
          <w:rFonts w:eastAsia="Calibri"/>
        </w:rPr>
        <w:t>».</w:t>
      </w:r>
    </w:p>
    <w:p w:rsidR="00BD6CC1" w:rsidRPr="00E22B59" w:rsidRDefault="00E22B59" w:rsidP="00BD6CC1">
      <w:pPr>
        <w:widowControl w:val="0"/>
        <w:ind w:firstLine="709"/>
        <w:jc w:val="both"/>
        <w:rPr>
          <w:rFonts w:eastAsia="Calibri"/>
          <w:bCs/>
        </w:rPr>
      </w:pPr>
      <w:r>
        <w:rPr>
          <w:b/>
        </w:rPr>
        <w:t>5</w:t>
      </w:r>
      <w:r w:rsidR="00BD6CC1" w:rsidRPr="003152FA">
        <w:rPr>
          <w:b/>
        </w:rPr>
        <w:t xml:space="preserve">. </w:t>
      </w:r>
      <w:r w:rsidR="00BD6CC1" w:rsidRPr="00E22B59">
        <w:t xml:space="preserve">Статью </w:t>
      </w:r>
      <w:r w:rsidR="00BD6CC1" w:rsidRPr="00E22B59">
        <w:rPr>
          <w:rFonts w:eastAsia="Calibri"/>
          <w:bCs/>
          <w:iCs/>
        </w:rPr>
        <w:t>15 «</w:t>
      </w:r>
      <w:r w:rsidR="00BD6CC1" w:rsidRPr="00E22B59">
        <w:t>Территориальное общественное самоуправление» дополнить частью 8.1 следующего содержания</w:t>
      </w:r>
      <w:r w:rsidR="00BD6CC1" w:rsidRPr="00E22B59">
        <w:rPr>
          <w:rFonts w:eastAsia="Calibri"/>
          <w:bCs/>
        </w:rPr>
        <w:t>:</w:t>
      </w:r>
    </w:p>
    <w:p w:rsidR="00BD6CC1" w:rsidRPr="003152FA" w:rsidRDefault="00BD6CC1" w:rsidP="00D54F81">
      <w:pPr>
        <w:widowControl w:val="0"/>
        <w:autoSpaceDE w:val="0"/>
        <w:autoSpaceDN w:val="0"/>
        <w:adjustRightInd w:val="0"/>
        <w:ind w:firstLine="709"/>
        <w:jc w:val="both"/>
        <w:rPr>
          <w:rFonts w:eastAsia="Calibri"/>
          <w:bCs/>
        </w:rPr>
      </w:pPr>
      <w:r w:rsidRPr="003152FA">
        <w:rPr>
          <w:rFonts w:eastAsia="Calibri"/>
          <w:bCs/>
        </w:rPr>
        <w:t xml:space="preserve">«8.1. Органы территориального общественного самоуправления могут выдвигать инициативный проект в качестве </w:t>
      </w:r>
      <w:r w:rsidR="00E22B59">
        <w:rPr>
          <w:rFonts w:eastAsia="Calibri"/>
          <w:bCs/>
        </w:rPr>
        <w:t>инициаторов проекта</w:t>
      </w:r>
      <w:r w:rsidRPr="003152FA">
        <w:rPr>
          <w:rFonts w:eastAsia="Calibri"/>
          <w:bCs/>
        </w:rPr>
        <w:t>».</w:t>
      </w:r>
    </w:p>
    <w:p w:rsidR="00BD6CC1" w:rsidRPr="003152FA" w:rsidRDefault="00E22B59" w:rsidP="00D54F81">
      <w:pPr>
        <w:autoSpaceDE w:val="0"/>
        <w:autoSpaceDN w:val="0"/>
        <w:adjustRightInd w:val="0"/>
        <w:ind w:firstLine="709"/>
        <w:jc w:val="both"/>
      </w:pPr>
      <w:r w:rsidRPr="00E22B59">
        <w:rPr>
          <w:b/>
          <w:bCs/>
        </w:rPr>
        <w:t>6</w:t>
      </w:r>
      <w:r w:rsidR="00BD6CC1" w:rsidRPr="00E22B59">
        <w:rPr>
          <w:b/>
          <w:bCs/>
        </w:rPr>
        <w:t>.</w:t>
      </w:r>
      <w:r w:rsidR="00BD6CC1" w:rsidRPr="003152FA">
        <w:rPr>
          <w:bCs/>
        </w:rPr>
        <w:t xml:space="preserve"> Часть 1 статьи 17 «</w:t>
      </w:r>
      <w:r w:rsidR="00BD6CC1" w:rsidRPr="003152FA">
        <w:t>Собрание граждан» после слов «должност</w:t>
      </w:r>
      <w:r>
        <w:t>ных лиц местного самоуправления</w:t>
      </w:r>
      <w:r w:rsidR="00BD6CC1" w:rsidRPr="003152FA">
        <w:t xml:space="preserve">» дополнить </w:t>
      </w:r>
      <w:r w:rsidR="00BD6CC1" w:rsidRPr="003152FA">
        <w:rPr>
          <w:rFonts w:eastAsia="Calibri"/>
          <w:bCs/>
        </w:rPr>
        <w:t>словами «</w:t>
      </w:r>
      <w:r w:rsidR="00BD6CC1" w:rsidRPr="003152FA">
        <w:rPr>
          <w:rFonts w:eastAsia="Calibri"/>
        </w:rPr>
        <w:t>обсуждения вопросов внесения инициати</w:t>
      </w:r>
      <w:r>
        <w:rPr>
          <w:rFonts w:eastAsia="Calibri"/>
        </w:rPr>
        <w:t>вных проектов и их рассмотрения</w:t>
      </w:r>
      <w:r w:rsidR="00BD6CC1" w:rsidRPr="003152FA">
        <w:rPr>
          <w:rFonts w:eastAsia="Calibri"/>
        </w:rPr>
        <w:t>»</w:t>
      </w:r>
      <w:r w:rsidR="00BD6CC1" w:rsidRPr="003152FA">
        <w:t>.</w:t>
      </w:r>
    </w:p>
    <w:p w:rsidR="003C31DD" w:rsidRPr="003152FA" w:rsidRDefault="00E22B59" w:rsidP="003C31DD">
      <w:pPr>
        <w:pStyle w:val="a7"/>
        <w:widowControl w:val="0"/>
        <w:tabs>
          <w:tab w:val="left" w:pos="1134"/>
        </w:tabs>
        <w:ind w:firstLine="709"/>
        <w:jc w:val="both"/>
        <w:rPr>
          <w:rFonts w:ascii="Times New Roman" w:eastAsia="Calibri" w:hAnsi="Times New Roman"/>
          <w:bCs/>
          <w:sz w:val="24"/>
          <w:szCs w:val="24"/>
        </w:rPr>
      </w:pPr>
      <w:r>
        <w:rPr>
          <w:rFonts w:ascii="Times New Roman" w:hAnsi="Times New Roman"/>
          <w:b/>
          <w:bCs/>
          <w:iCs/>
          <w:sz w:val="24"/>
          <w:szCs w:val="24"/>
        </w:rPr>
        <w:t>7.</w:t>
      </w:r>
      <w:r w:rsidR="00BD6CC1" w:rsidRPr="003152FA">
        <w:rPr>
          <w:rFonts w:ascii="Times New Roman" w:hAnsi="Times New Roman"/>
          <w:bCs/>
          <w:iCs/>
          <w:sz w:val="24"/>
          <w:szCs w:val="24"/>
        </w:rPr>
        <w:t xml:space="preserve"> Часть 2 </w:t>
      </w:r>
      <w:r w:rsidR="00BD6CC1" w:rsidRPr="003152FA">
        <w:rPr>
          <w:rFonts w:ascii="Times New Roman" w:hAnsi="Times New Roman"/>
          <w:bCs/>
          <w:sz w:val="24"/>
          <w:szCs w:val="24"/>
        </w:rPr>
        <w:t>статьи 17 «</w:t>
      </w:r>
      <w:r w:rsidR="00BD6CC1" w:rsidRPr="003152FA">
        <w:rPr>
          <w:rFonts w:ascii="Times New Roman" w:hAnsi="Times New Roman"/>
          <w:sz w:val="24"/>
          <w:szCs w:val="24"/>
        </w:rPr>
        <w:t xml:space="preserve">Собрание граждан» </w:t>
      </w:r>
      <w:r w:rsidR="00BD6CC1" w:rsidRPr="003152FA">
        <w:rPr>
          <w:rFonts w:ascii="Times New Roman" w:eastAsia="Calibri" w:hAnsi="Times New Roman"/>
          <w:bCs/>
          <w:sz w:val="24"/>
          <w:szCs w:val="24"/>
        </w:rPr>
        <w:t>дополнить абзацами следующего содержания:</w:t>
      </w:r>
    </w:p>
    <w:p w:rsidR="00BD6CC1" w:rsidRPr="003152FA" w:rsidRDefault="00BD6CC1" w:rsidP="00D54F81">
      <w:pPr>
        <w:pStyle w:val="a7"/>
        <w:widowControl w:val="0"/>
        <w:tabs>
          <w:tab w:val="left" w:pos="1134"/>
        </w:tabs>
        <w:ind w:firstLine="709"/>
        <w:jc w:val="both"/>
        <w:rPr>
          <w:rFonts w:ascii="Times New Roman" w:eastAsia="Calibri" w:hAnsi="Times New Roman"/>
          <w:bCs/>
          <w:sz w:val="24"/>
          <w:szCs w:val="24"/>
        </w:rPr>
      </w:pPr>
      <w:r w:rsidRPr="003152FA">
        <w:rPr>
          <w:rFonts w:ascii="Times New Roman" w:hAnsi="Times New Roman"/>
          <w:color w:val="000000"/>
          <w:sz w:val="24"/>
          <w:szCs w:val="24"/>
        </w:rPr>
        <w:t>«Порядок назначения и проведения собрания граждан в целях осуществления территориально</w:t>
      </w:r>
      <w:r w:rsidR="00E22B59">
        <w:rPr>
          <w:rFonts w:ascii="Times New Roman" w:hAnsi="Times New Roman"/>
          <w:color w:val="000000"/>
          <w:sz w:val="24"/>
          <w:szCs w:val="24"/>
        </w:rPr>
        <w:t xml:space="preserve">го общественного самоуправления </w:t>
      </w:r>
      <w:r w:rsidRPr="003152FA">
        <w:rPr>
          <w:rFonts w:ascii="Times New Roman" w:hAnsi="Times New Roman"/>
          <w:color w:val="000000"/>
          <w:sz w:val="24"/>
          <w:szCs w:val="24"/>
        </w:rPr>
        <w:t>определяется уставом территориального общественного самоуправления</w:t>
      </w:r>
      <w:r w:rsidR="003C31DD" w:rsidRPr="003152FA">
        <w:rPr>
          <w:rFonts w:ascii="Times New Roman" w:hAnsi="Times New Roman"/>
          <w:color w:val="000000"/>
          <w:sz w:val="24"/>
          <w:szCs w:val="24"/>
        </w:rPr>
        <w:t>».</w:t>
      </w:r>
    </w:p>
    <w:p w:rsidR="003C31DD" w:rsidRPr="00D54F81" w:rsidRDefault="00BD6CC1" w:rsidP="00D54F81">
      <w:pPr>
        <w:pStyle w:val="22"/>
        <w:tabs>
          <w:tab w:val="left" w:pos="-1276"/>
        </w:tabs>
        <w:suppressAutoHyphens w:val="0"/>
        <w:ind w:firstLine="709"/>
        <w:rPr>
          <w:kern w:val="0"/>
          <w:sz w:val="24"/>
          <w:szCs w:val="24"/>
        </w:rPr>
      </w:pPr>
      <w:r w:rsidRPr="003152FA">
        <w:rPr>
          <w:kern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152FA">
        <w:rPr>
          <w:sz w:val="24"/>
          <w:szCs w:val="24"/>
        </w:rPr>
        <w:t xml:space="preserve"> поселения</w:t>
      </w:r>
      <w:r w:rsidRPr="003152FA">
        <w:rPr>
          <w:kern w:val="0"/>
          <w:sz w:val="24"/>
          <w:szCs w:val="24"/>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w:t>
      </w:r>
      <w:r w:rsidR="00E22B59">
        <w:rPr>
          <w:kern w:val="0"/>
          <w:sz w:val="24"/>
          <w:szCs w:val="24"/>
        </w:rPr>
        <w:t>рмативным правовым актом Совета</w:t>
      </w:r>
      <w:r w:rsidRPr="003152FA">
        <w:rPr>
          <w:kern w:val="0"/>
          <w:sz w:val="24"/>
          <w:szCs w:val="24"/>
        </w:rPr>
        <w:t>».</w:t>
      </w:r>
    </w:p>
    <w:p w:rsidR="003C31DD" w:rsidRPr="003152FA" w:rsidRDefault="003C31DD" w:rsidP="003C31DD">
      <w:pPr>
        <w:autoSpaceDE w:val="0"/>
        <w:autoSpaceDN w:val="0"/>
        <w:adjustRightInd w:val="0"/>
        <w:ind w:firstLine="709"/>
        <w:jc w:val="both"/>
        <w:rPr>
          <w:rFonts w:eastAsia="Calibri"/>
          <w:bCs/>
        </w:rPr>
      </w:pPr>
      <w:r w:rsidRPr="00E22B59">
        <w:rPr>
          <w:rFonts w:eastAsia="Calibri"/>
          <w:b/>
          <w:bCs/>
        </w:rPr>
        <w:t>8.</w:t>
      </w:r>
      <w:r w:rsidRPr="003152FA">
        <w:rPr>
          <w:rFonts w:eastAsia="Calibri"/>
          <w:bCs/>
        </w:rPr>
        <w:t xml:space="preserve"> Часть 2 статьи 19 «Опрос граждан» </w:t>
      </w:r>
      <w:r w:rsidRPr="003152FA">
        <w:t xml:space="preserve">дополнить </w:t>
      </w:r>
      <w:r w:rsidRPr="003152FA">
        <w:rPr>
          <w:rFonts w:eastAsia="Calibri"/>
          <w:bCs/>
        </w:rPr>
        <w:t>абзацем следующего содержания:</w:t>
      </w:r>
    </w:p>
    <w:p w:rsidR="003C31DD" w:rsidRPr="003152FA" w:rsidRDefault="003C31DD" w:rsidP="00D54F81">
      <w:pPr>
        <w:autoSpaceDE w:val="0"/>
        <w:autoSpaceDN w:val="0"/>
        <w:adjustRightInd w:val="0"/>
        <w:ind w:firstLine="709"/>
        <w:jc w:val="both"/>
      </w:pPr>
      <w:r w:rsidRPr="003152FA">
        <w:rPr>
          <w:rFonts w:eastAsia="Calibri"/>
        </w:rPr>
        <w:t xml:space="preserve">«В опросе граждан по вопросу выявления мнения граждан о поддержке инициативного проекта вправе участвовать жители </w:t>
      </w:r>
      <w:r w:rsidRPr="003152FA">
        <w:t xml:space="preserve">поселения </w:t>
      </w:r>
      <w:r w:rsidRPr="003152FA">
        <w:rPr>
          <w:rFonts w:eastAsia="Calibri"/>
        </w:rPr>
        <w:t>или его части, в которых предлагается реализовать инициативный проект, достиг</w:t>
      </w:r>
      <w:r w:rsidR="00E22B59">
        <w:rPr>
          <w:rFonts w:eastAsia="Calibri"/>
        </w:rPr>
        <w:t>шие шестнадцатилетнего возраста</w:t>
      </w:r>
      <w:r w:rsidRPr="003152FA">
        <w:rPr>
          <w:rFonts w:eastAsia="Calibri"/>
        </w:rPr>
        <w:t>»</w:t>
      </w:r>
      <w:r w:rsidRPr="003152FA">
        <w:t>.</w:t>
      </w:r>
    </w:p>
    <w:p w:rsidR="003C31DD" w:rsidRPr="003152FA" w:rsidRDefault="003C31DD" w:rsidP="003C31DD">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bCs/>
          <w:iCs/>
          <w:sz w:val="24"/>
          <w:szCs w:val="24"/>
        </w:rPr>
        <w:t>9.</w:t>
      </w:r>
      <w:r w:rsidRPr="003152FA">
        <w:rPr>
          <w:rFonts w:ascii="Times New Roman" w:hAnsi="Times New Roman"/>
          <w:bCs/>
          <w:iCs/>
          <w:sz w:val="24"/>
          <w:szCs w:val="24"/>
        </w:rPr>
        <w:t xml:space="preserve"> </w:t>
      </w:r>
      <w:r w:rsidRPr="003152FA">
        <w:rPr>
          <w:rFonts w:ascii="Times New Roman" w:eastAsia="Calibri" w:hAnsi="Times New Roman"/>
          <w:bCs/>
          <w:sz w:val="24"/>
          <w:szCs w:val="24"/>
        </w:rPr>
        <w:t>Часть 3 статьи 19 «Опрос граждан» дополнить пунктом 3 следующего содержания:</w:t>
      </w:r>
    </w:p>
    <w:p w:rsidR="003C31DD" w:rsidRPr="003152FA" w:rsidRDefault="003C31DD" w:rsidP="00D54F81">
      <w:pPr>
        <w:pStyle w:val="a7"/>
        <w:widowControl w:val="0"/>
        <w:tabs>
          <w:tab w:val="left" w:pos="1134"/>
        </w:tabs>
        <w:ind w:firstLine="709"/>
        <w:jc w:val="both"/>
        <w:rPr>
          <w:rFonts w:ascii="Times New Roman" w:hAnsi="Times New Roman"/>
          <w:sz w:val="24"/>
          <w:szCs w:val="24"/>
        </w:rPr>
      </w:pPr>
      <w:r w:rsidRPr="003152FA">
        <w:rPr>
          <w:rFonts w:ascii="Times New Roman" w:eastAsia="Calibri" w:hAnsi="Times New Roman"/>
          <w:sz w:val="24"/>
          <w:szCs w:val="24"/>
        </w:rPr>
        <w:t xml:space="preserve">«3) жителей </w:t>
      </w:r>
      <w:r w:rsidRPr="003152FA">
        <w:rPr>
          <w:rFonts w:ascii="Times New Roman" w:hAnsi="Times New Roman"/>
          <w:color w:val="000000"/>
          <w:sz w:val="24"/>
          <w:szCs w:val="24"/>
        </w:rPr>
        <w:t xml:space="preserve">поселения </w:t>
      </w:r>
      <w:r w:rsidRPr="003152FA">
        <w:rPr>
          <w:rFonts w:ascii="Times New Roman" w:eastAsia="Calibri" w:hAnsi="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E22B59">
        <w:rPr>
          <w:rFonts w:ascii="Times New Roman" w:eastAsia="Calibri" w:hAnsi="Times New Roman"/>
          <w:sz w:val="24"/>
          <w:szCs w:val="24"/>
        </w:rPr>
        <w:t>е данного инициативного проекта</w:t>
      </w:r>
      <w:r w:rsidRPr="003152FA">
        <w:rPr>
          <w:rFonts w:ascii="Times New Roman" w:eastAsia="Calibri" w:hAnsi="Times New Roman"/>
          <w:sz w:val="24"/>
          <w:szCs w:val="24"/>
        </w:rPr>
        <w:t>»</w:t>
      </w:r>
      <w:r w:rsidRPr="003152FA">
        <w:rPr>
          <w:rFonts w:ascii="Times New Roman" w:hAnsi="Times New Roman"/>
          <w:sz w:val="24"/>
          <w:szCs w:val="24"/>
        </w:rPr>
        <w:t>.</w:t>
      </w:r>
    </w:p>
    <w:p w:rsidR="003C31DD" w:rsidRPr="003152FA" w:rsidRDefault="003C31DD" w:rsidP="003C31DD">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sz w:val="24"/>
          <w:szCs w:val="24"/>
        </w:rPr>
        <w:t>10.</w:t>
      </w:r>
      <w:r w:rsidRPr="003152FA">
        <w:rPr>
          <w:rFonts w:ascii="Times New Roman" w:hAnsi="Times New Roman"/>
          <w:sz w:val="24"/>
          <w:szCs w:val="24"/>
        </w:rPr>
        <w:t xml:space="preserve"> Часть 5 </w:t>
      </w:r>
      <w:r w:rsidRPr="003152FA">
        <w:rPr>
          <w:rFonts w:ascii="Times New Roman" w:eastAsia="Calibri" w:hAnsi="Times New Roman"/>
          <w:bCs/>
          <w:sz w:val="24"/>
          <w:szCs w:val="24"/>
        </w:rPr>
        <w:t>статьи 19 «Опрос граждан» изложить в следующей редакции:</w:t>
      </w:r>
    </w:p>
    <w:p w:rsidR="003C31DD" w:rsidRPr="003152FA" w:rsidRDefault="003C31DD" w:rsidP="003C31DD">
      <w:pPr>
        <w:pStyle w:val="ConsNormal"/>
        <w:tabs>
          <w:tab w:val="left" w:pos="-1276"/>
        </w:tabs>
        <w:ind w:firstLine="709"/>
      </w:pPr>
      <w:r w:rsidRPr="003152FA">
        <w:t xml:space="preserve">«5. Решение о назначении опроса граждан принимается Советом. </w:t>
      </w:r>
      <w:r w:rsidRPr="003152FA">
        <w:rPr>
          <w:rFonts w:eastAsia="Calibri"/>
        </w:rPr>
        <w:t xml:space="preserve">Для проведения опроса граждан может использоваться официальный сайт </w:t>
      </w:r>
      <w:r w:rsidRPr="003152FA">
        <w:rPr>
          <w:color w:val="000000"/>
        </w:rPr>
        <w:t xml:space="preserve">поселения </w:t>
      </w:r>
      <w:r w:rsidRPr="003152FA">
        <w:rPr>
          <w:rFonts w:eastAsia="Calibri"/>
        </w:rPr>
        <w:t>в информационно-телекоммуникационной сети «Интернет».</w:t>
      </w:r>
      <w:r w:rsidRPr="003152FA">
        <w:rPr>
          <w:rFonts w:eastAsia="Calibri"/>
          <w:b/>
        </w:rPr>
        <w:t xml:space="preserve"> </w:t>
      </w:r>
      <w:r w:rsidRPr="003152FA">
        <w:t>В нормативном правовом акте Совета о назначении опроса граждан устанавливаются:</w:t>
      </w:r>
    </w:p>
    <w:p w:rsidR="003C31DD" w:rsidRPr="003152FA" w:rsidRDefault="003C31DD" w:rsidP="003C31DD">
      <w:pPr>
        <w:pStyle w:val="ConsNormal"/>
        <w:tabs>
          <w:tab w:val="left" w:pos="-1276"/>
        </w:tabs>
        <w:ind w:firstLine="709"/>
      </w:pPr>
      <w:r w:rsidRPr="003152FA">
        <w:t>1) дата и сроки проведения опроса;</w:t>
      </w:r>
    </w:p>
    <w:p w:rsidR="003C31DD" w:rsidRPr="003152FA" w:rsidRDefault="003C31DD" w:rsidP="003C31DD">
      <w:pPr>
        <w:pStyle w:val="ConsNormal"/>
        <w:tabs>
          <w:tab w:val="left" w:pos="-1276"/>
        </w:tabs>
        <w:ind w:firstLine="709"/>
      </w:pPr>
      <w:proofErr w:type="gramStart"/>
      <w:r w:rsidRPr="003152FA">
        <w:t>2) формулировка вопроса (вопросов), предлагаемого (предлагаемых) при проведении опроса;</w:t>
      </w:r>
      <w:proofErr w:type="gramEnd"/>
    </w:p>
    <w:p w:rsidR="003C31DD" w:rsidRPr="003152FA" w:rsidRDefault="003C31DD" w:rsidP="003C31DD">
      <w:pPr>
        <w:pStyle w:val="ConsNormal"/>
        <w:tabs>
          <w:tab w:val="left" w:pos="-1276"/>
        </w:tabs>
        <w:ind w:firstLine="709"/>
      </w:pPr>
      <w:r w:rsidRPr="003152FA">
        <w:t>3) методика проведения опроса;</w:t>
      </w:r>
    </w:p>
    <w:p w:rsidR="003C31DD" w:rsidRPr="003152FA" w:rsidRDefault="003C31DD" w:rsidP="003C31DD">
      <w:pPr>
        <w:pStyle w:val="ConsNormal"/>
        <w:tabs>
          <w:tab w:val="left" w:pos="-1276"/>
        </w:tabs>
        <w:ind w:firstLine="709"/>
      </w:pPr>
      <w:r w:rsidRPr="003152FA">
        <w:lastRenderedPageBreak/>
        <w:t>4) форма опросного листа;</w:t>
      </w:r>
    </w:p>
    <w:p w:rsidR="003C31DD" w:rsidRPr="003152FA" w:rsidRDefault="003C31DD" w:rsidP="003C31DD">
      <w:pPr>
        <w:pStyle w:val="ConsNormal"/>
        <w:tabs>
          <w:tab w:val="left" w:pos="-1276"/>
        </w:tabs>
        <w:ind w:firstLine="709"/>
      </w:pPr>
      <w:r w:rsidRPr="003152FA">
        <w:t>5) минимальная численность жителей муниципального образования, участвующих в опросе;</w:t>
      </w:r>
    </w:p>
    <w:p w:rsidR="00492568" w:rsidRPr="003152FA" w:rsidRDefault="003C31DD" w:rsidP="00D54F81">
      <w:pPr>
        <w:pStyle w:val="a7"/>
        <w:widowControl w:val="0"/>
        <w:tabs>
          <w:tab w:val="left" w:pos="1134"/>
        </w:tabs>
        <w:ind w:firstLine="709"/>
        <w:jc w:val="both"/>
        <w:rPr>
          <w:rFonts w:ascii="Times New Roman" w:hAnsi="Times New Roman"/>
          <w:sz w:val="24"/>
          <w:szCs w:val="24"/>
        </w:rPr>
      </w:pPr>
      <w:r w:rsidRPr="003152FA">
        <w:rPr>
          <w:rFonts w:ascii="Times New Roman" w:eastAsia="Calibri"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Pr="003152FA">
        <w:rPr>
          <w:rFonts w:ascii="Times New Roman" w:hAnsi="Times New Roman"/>
          <w:color w:val="000000"/>
          <w:sz w:val="24"/>
          <w:szCs w:val="24"/>
        </w:rPr>
        <w:t xml:space="preserve">поселения </w:t>
      </w:r>
      <w:r w:rsidRPr="003152FA">
        <w:rPr>
          <w:rFonts w:ascii="Times New Roman" w:eastAsia="Calibri" w:hAnsi="Times New Roman"/>
          <w:sz w:val="24"/>
          <w:szCs w:val="24"/>
        </w:rPr>
        <w:t>в информационно-телек</w:t>
      </w:r>
      <w:r w:rsidR="00D54F81">
        <w:rPr>
          <w:rFonts w:ascii="Times New Roman" w:eastAsia="Calibri" w:hAnsi="Times New Roman"/>
          <w:sz w:val="24"/>
          <w:szCs w:val="24"/>
        </w:rPr>
        <w:t>оммуникационной сети «Интернет»</w:t>
      </w:r>
      <w:r w:rsidRPr="003152FA">
        <w:rPr>
          <w:rFonts w:ascii="Times New Roman" w:eastAsia="Calibri" w:hAnsi="Times New Roman"/>
          <w:sz w:val="24"/>
          <w:szCs w:val="24"/>
        </w:rPr>
        <w:t>»</w:t>
      </w:r>
      <w:r w:rsidRPr="003152FA">
        <w:rPr>
          <w:rFonts w:ascii="Times New Roman" w:hAnsi="Times New Roman"/>
          <w:sz w:val="24"/>
          <w:szCs w:val="24"/>
        </w:rPr>
        <w:t>.</w:t>
      </w:r>
    </w:p>
    <w:p w:rsidR="00FD4B44" w:rsidRPr="003152FA" w:rsidRDefault="00492568" w:rsidP="00D54F81">
      <w:pPr>
        <w:pStyle w:val="ConsNormal"/>
        <w:tabs>
          <w:tab w:val="left" w:pos="142"/>
        </w:tabs>
        <w:ind w:firstLine="709"/>
        <w:rPr>
          <w:i/>
        </w:rPr>
      </w:pPr>
      <w:r w:rsidRPr="00E22B59">
        <w:rPr>
          <w:b/>
          <w:color w:val="000000"/>
        </w:rPr>
        <w:t>11.</w:t>
      </w:r>
      <w:r w:rsidRPr="003152FA">
        <w:rPr>
          <w:color w:val="000000"/>
        </w:rPr>
        <w:t xml:space="preserve"> Пункт 1 части 7 </w:t>
      </w:r>
      <w:r w:rsidRPr="003152FA">
        <w:rPr>
          <w:rFonts w:eastAsia="Calibri"/>
          <w:bCs w:val="0"/>
        </w:rPr>
        <w:t>статьи 19 «Опрос граждан» дополнить словами «</w:t>
      </w:r>
      <w:r w:rsidRPr="003152FA">
        <w:rPr>
          <w:rFonts w:eastAsia="Calibri"/>
        </w:rPr>
        <w:t xml:space="preserve">или жителей </w:t>
      </w:r>
      <w:r w:rsidRPr="003152FA">
        <w:t>поселения»</w:t>
      </w:r>
      <w:r w:rsidRPr="003152FA">
        <w:rPr>
          <w:i/>
        </w:rPr>
        <w:t>.</w:t>
      </w:r>
    </w:p>
    <w:p w:rsidR="008F74FE" w:rsidRPr="003152FA" w:rsidRDefault="00E22B59" w:rsidP="008F74FE">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bCs/>
          <w:sz w:val="24"/>
          <w:szCs w:val="24"/>
        </w:rPr>
        <w:t>12.</w:t>
      </w:r>
      <w:r w:rsidR="008F74FE">
        <w:rPr>
          <w:rFonts w:ascii="Times New Roman" w:hAnsi="Times New Roman"/>
          <w:bCs/>
          <w:sz w:val="24"/>
          <w:szCs w:val="24"/>
        </w:rPr>
        <w:t xml:space="preserve"> Часть 10 статьи</w:t>
      </w:r>
      <w:r w:rsidR="00F64B77" w:rsidRPr="00F64B77">
        <w:rPr>
          <w:rFonts w:ascii="Times New Roman" w:hAnsi="Times New Roman"/>
          <w:bCs/>
          <w:sz w:val="24"/>
          <w:szCs w:val="24"/>
        </w:rPr>
        <w:t xml:space="preserve"> </w:t>
      </w:r>
      <w:r w:rsidR="008F74FE">
        <w:rPr>
          <w:rFonts w:ascii="Times New Roman" w:hAnsi="Times New Roman"/>
          <w:bCs/>
          <w:sz w:val="24"/>
          <w:szCs w:val="24"/>
        </w:rPr>
        <w:t>50 «</w:t>
      </w:r>
      <w:r w:rsidR="00F64B77" w:rsidRPr="00F64B77">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00F64B77" w:rsidRPr="00F64B77">
        <w:rPr>
          <w:rFonts w:ascii="Times New Roman" w:hAnsi="Times New Roman"/>
          <w:sz w:val="24"/>
          <w:szCs w:val="24"/>
        </w:rPr>
        <w:t>контроля за</w:t>
      </w:r>
      <w:proofErr w:type="gramEnd"/>
      <w:r w:rsidR="00F64B77" w:rsidRPr="00F64B77">
        <w:rPr>
          <w:rFonts w:ascii="Times New Roman" w:hAnsi="Times New Roman"/>
          <w:sz w:val="24"/>
          <w:szCs w:val="24"/>
        </w:rPr>
        <w:t xml:space="preserve"> его исполнением, составления и утверждения отчета об исполнении местного бюджета</w:t>
      </w:r>
      <w:r w:rsidR="008F74FE">
        <w:rPr>
          <w:rFonts w:ascii="Times New Roman" w:hAnsi="Times New Roman"/>
          <w:sz w:val="24"/>
          <w:szCs w:val="24"/>
        </w:rPr>
        <w:t>»</w:t>
      </w:r>
      <w:r w:rsidR="008F74FE" w:rsidRPr="008F74FE">
        <w:rPr>
          <w:rFonts w:ascii="Times New Roman" w:eastAsia="Calibri" w:hAnsi="Times New Roman"/>
          <w:bCs/>
          <w:sz w:val="24"/>
          <w:szCs w:val="24"/>
        </w:rPr>
        <w:t xml:space="preserve"> </w:t>
      </w:r>
      <w:r w:rsidR="008F74FE" w:rsidRPr="003152FA">
        <w:rPr>
          <w:rFonts w:ascii="Times New Roman" w:eastAsia="Calibri" w:hAnsi="Times New Roman"/>
          <w:bCs/>
          <w:sz w:val="24"/>
          <w:szCs w:val="24"/>
        </w:rPr>
        <w:t>изложить в следующей редакции:</w:t>
      </w:r>
    </w:p>
    <w:p w:rsidR="00D54F81" w:rsidRPr="00E22493" w:rsidRDefault="00D54F81" w:rsidP="00D54F81">
      <w:pPr>
        <w:autoSpaceDE w:val="0"/>
        <w:autoSpaceDN w:val="0"/>
        <w:adjustRightInd w:val="0"/>
        <w:jc w:val="both"/>
      </w:pPr>
      <w:r>
        <w:t xml:space="preserve">             </w:t>
      </w:r>
      <w:r w:rsidR="008F74FE" w:rsidRPr="008F74FE">
        <w:t>«10.</w:t>
      </w:r>
      <w:r w:rsidR="008F74FE">
        <w:t xml:space="preserve"> </w:t>
      </w:r>
      <w:proofErr w:type="gramStart"/>
      <w:r w:rsidR="008F74FE">
        <w:t xml:space="preserve">Проект бюджета Сещинского сельского поселения, решение об утверждении бюджета Сещинского сельского поселения, годовой отчет о его исполнении, ежеквартальные сведения о ходе исполнения бюджета Сещинского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w:t>
      </w:r>
      <w:r w:rsidRPr="00E22493">
        <w:t xml:space="preserve">на официальном сайте Сещинского сельского поселения </w:t>
      </w:r>
      <w:hyperlink r:id="rId4" w:history="1">
        <w:r w:rsidRPr="00E22493">
          <w:rPr>
            <w:rStyle w:val="a5"/>
            <w:lang w:val="en-US"/>
          </w:rPr>
          <w:t>http</w:t>
        </w:r>
        <w:r w:rsidRPr="00E22493">
          <w:rPr>
            <w:rStyle w:val="a5"/>
          </w:rPr>
          <w:t>://</w:t>
        </w:r>
        <w:proofErr w:type="spellStart"/>
        <w:r w:rsidRPr="00E22493">
          <w:rPr>
            <w:rStyle w:val="a5"/>
            <w:lang w:val="en-US"/>
          </w:rPr>
          <w:t>sescha</w:t>
        </w:r>
        <w:proofErr w:type="spellEnd"/>
        <w:r w:rsidRPr="00E22493">
          <w:rPr>
            <w:rStyle w:val="a5"/>
          </w:rPr>
          <w:t>.</w:t>
        </w:r>
        <w:proofErr w:type="spellStart"/>
        <w:r w:rsidRPr="00E22493">
          <w:rPr>
            <w:rStyle w:val="a5"/>
            <w:lang w:val="en-US"/>
          </w:rPr>
          <w:t>ru</w:t>
        </w:r>
        <w:proofErr w:type="spellEnd"/>
        <w:r w:rsidRPr="00E22493">
          <w:rPr>
            <w:rStyle w:val="a5"/>
          </w:rPr>
          <w:t>/</w:t>
        </w:r>
      </w:hyperlink>
      <w:r w:rsidRPr="00E22493">
        <w:t xml:space="preserve"> в сети Интернет.</w:t>
      </w:r>
      <w:proofErr w:type="gramEnd"/>
    </w:p>
    <w:p w:rsidR="00F64B77" w:rsidRPr="008F74FE" w:rsidRDefault="00F64B77" w:rsidP="00D54F81">
      <w:pPr>
        <w:ind w:firstLine="709"/>
        <w:jc w:val="both"/>
      </w:pPr>
    </w:p>
    <w:p w:rsidR="003C31DD" w:rsidRPr="003152FA" w:rsidRDefault="003C31DD" w:rsidP="003C31DD">
      <w:pPr>
        <w:pStyle w:val="a7"/>
        <w:widowControl w:val="0"/>
        <w:tabs>
          <w:tab w:val="left" w:pos="1134"/>
        </w:tabs>
        <w:ind w:firstLine="709"/>
        <w:jc w:val="both"/>
        <w:rPr>
          <w:rFonts w:ascii="Times New Roman" w:hAnsi="Times New Roman"/>
          <w:sz w:val="24"/>
          <w:szCs w:val="24"/>
        </w:rPr>
      </w:pPr>
    </w:p>
    <w:p w:rsidR="003C31DD" w:rsidRPr="003152FA" w:rsidRDefault="003C31DD" w:rsidP="003C31DD">
      <w:pPr>
        <w:autoSpaceDE w:val="0"/>
        <w:autoSpaceDN w:val="0"/>
        <w:adjustRightInd w:val="0"/>
        <w:ind w:firstLine="709"/>
        <w:jc w:val="both"/>
        <w:rPr>
          <w:bCs/>
        </w:rPr>
      </w:pPr>
    </w:p>
    <w:p w:rsidR="003C31DD" w:rsidRPr="003152FA" w:rsidRDefault="003C31DD" w:rsidP="00BD6CC1">
      <w:pPr>
        <w:pStyle w:val="22"/>
        <w:tabs>
          <w:tab w:val="left" w:pos="-1276"/>
        </w:tabs>
        <w:suppressAutoHyphens w:val="0"/>
        <w:ind w:firstLine="709"/>
        <w:rPr>
          <w:sz w:val="24"/>
          <w:szCs w:val="24"/>
        </w:rPr>
      </w:pPr>
    </w:p>
    <w:p w:rsidR="00BD6CC1" w:rsidRPr="003152FA" w:rsidRDefault="00BD6CC1" w:rsidP="00BD6CC1">
      <w:pPr>
        <w:autoSpaceDE w:val="0"/>
        <w:autoSpaceDN w:val="0"/>
        <w:adjustRightInd w:val="0"/>
        <w:ind w:firstLine="709"/>
        <w:jc w:val="both"/>
        <w:rPr>
          <w:bCs/>
        </w:rPr>
      </w:pPr>
    </w:p>
    <w:p w:rsidR="00BD6CC1" w:rsidRPr="003152FA" w:rsidRDefault="00BD6CC1" w:rsidP="00BD6CC1">
      <w:pPr>
        <w:widowControl w:val="0"/>
        <w:autoSpaceDE w:val="0"/>
        <w:autoSpaceDN w:val="0"/>
        <w:adjustRightInd w:val="0"/>
        <w:ind w:firstLine="709"/>
        <w:jc w:val="both"/>
        <w:rPr>
          <w:rFonts w:eastAsia="Calibri"/>
          <w:bCs/>
        </w:rPr>
      </w:pPr>
    </w:p>
    <w:p w:rsidR="00BD6CC1" w:rsidRPr="00BD6CC1" w:rsidRDefault="00BD6CC1" w:rsidP="0089556C">
      <w:pPr>
        <w:widowControl w:val="0"/>
        <w:autoSpaceDE w:val="0"/>
        <w:autoSpaceDN w:val="0"/>
        <w:adjustRightInd w:val="0"/>
        <w:ind w:firstLine="709"/>
        <w:jc w:val="both"/>
        <w:rPr>
          <w:bCs/>
          <w:iCs/>
        </w:rPr>
      </w:pPr>
    </w:p>
    <w:p w:rsidR="0089556C" w:rsidRPr="00EE41BA" w:rsidRDefault="0089556C" w:rsidP="0089556C">
      <w:pPr>
        <w:pStyle w:val="a7"/>
        <w:widowControl w:val="0"/>
        <w:tabs>
          <w:tab w:val="left" w:pos="1134"/>
        </w:tabs>
        <w:ind w:firstLine="709"/>
        <w:jc w:val="both"/>
        <w:rPr>
          <w:rFonts w:ascii="Times New Roman" w:hAnsi="Times New Roman"/>
          <w:sz w:val="24"/>
          <w:szCs w:val="24"/>
        </w:rPr>
      </w:pPr>
    </w:p>
    <w:p w:rsidR="00EE41BA" w:rsidRPr="00EE41BA" w:rsidRDefault="00EE41BA" w:rsidP="0089556C">
      <w:pPr>
        <w:jc w:val="both"/>
        <w:rPr>
          <w:color w:val="000000"/>
        </w:rPr>
      </w:pPr>
    </w:p>
    <w:p w:rsidR="00975D99" w:rsidRPr="009E0B3F" w:rsidRDefault="00975D99" w:rsidP="00217380">
      <w:pPr>
        <w:jc w:val="both"/>
        <w:rPr>
          <w:b/>
        </w:rPr>
      </w:pPr>
    </w:p>
    <w:p w:rsidR="00A17012" w:rsidRDefault="00140A74" w:rsidP="00EE41BA">
      <w:pPr>
        <w:jc w:val="both"/>
        <w:rPr>
          <w:szCs w:val="18"/>
        </w:rPr>
      </w:pPr>
      <w:r w:rsidRPr="005D6509">
        <w:rPr>
          <w:b/>
        </w:rPr>
        <w:t xml:space="preserve"> </w:t>
      </w:r>
    </w:p>
    <w:p w:rsidR="00D71586" w:rsidRDefault="00D71586" w:rsidP="006D03BD">
      <w:pPr>
        <w:pStyle w:val="HTML"/>
        <w:ind w:firstLine="540"/>
        <w:jc w:val="both"/>
        <w:rPr>
          <w:rFonts w:ascii="Times New Roman" w:hAnsi="Times New Roman" w:cs="Times New Roman"/>
          <w:sz w:val="24"/>
          <w:szCs w:val="24"/>
        </w:rPr>
      </w:pPr>
    </w:p>
    <w:p w:rsidR="003E7084" w:rsidRPr="00E22493" w:rsidRDefault="003E7084" w:rsidP="00217380">
      <w:pPr>
        <w:autoSpaceDE w:val="0"/>
        <w:adjustRightInd w:val="0"/>
        <w:ind w:firstLine="540"/>
        <w:jc w:val="both"/>
      </w:pPr>
    </w:p>
    <w:p w:rsidR="00147FD1" w:rsidRPr="00E22493" w:rsidRDefault="00147FD1"/>
    <w:sectPr w:rsidR="00147FD1" w:rsidRPr="00E22493" w:rsidSect="0007234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7380"/>
    <w:rsid w:val="000031D8"/>
    <w:rsid w:val="0003236D"/>
    <w:rsid w:val="00061E97"/>
    <w:rsid w:val="0007234E"/>
    <w:rsid w:val="00140A74"/>
    <w:rsid w:val="00147FD1"/>
    <w:rsid w:val="001668D2"/>
    <w:rsid w:val="00181EA8"/>
    <w:rsid w:val="001F376F"/>
    <w:rsid w:val="00217380"/>
    <w:rsid w:val="002A2C0D"/>
    <w:rsid w:val="003152FA"/>
    <w:rsid w:val="003A7CFC"/>
    <w:rsid w:val="003C31DD"/>
    <w:rsid w:val="003E7084"/>
    <w:rsid w:val="00483FA7"/>
    <w:rsid w:val="00492568"/>
    <w:rsid w:val="004B44E3"/>
    <w:rsid w:val="005D6509"/>
    <w:rsid w:val="005E161A"/>
    <w:rsid w:val="005E4839"/>
    <w:rsid w:val="005E4BA9"/>
    <w:rsid w:val="00640785"/>
    <w:rsid w:val="006D03BD"/>
    <w:rsid w:val="00723C34"/>
    <w:rsid w:val="00723FCA"/>
    <w:rsid w:val="007313CF"/>
    <w:rsid w:val="00733232"/>
    <w:rsid w:val="00752DA7"/>
    <w:rsid w:val="00801694"/>
    <w:rsid w:val="0089556C"/>
    <w:rsid w:val="008F74FE"/>
    <w:rsid w:val="00953D4D"/>
    <w:rsid w:val="00975D99"/>
    <w:rsid w:val="00981FA0"/>
    <w:rsid w:val="009D2A68"/>
    <w:rsid w:val="009E0B3F"/>
    <w:rsid w:val="00A14AB9"/>
    <w:rsid w:val="00A17012"/>
    <w:rsid w:val="00A71923"/>
    <w:rsid w:val="00A91CC5"/>
    <w:rsid w:val="00B76241"/>
    <w:rsid w:val="00BD2B16"/>
    <w:rsid w:val="00BD6CC1"/>
    <w:rsid w:val="00BF3559"/>
    <w:rsid w:val="00C01763"/>
    <w:rsid w:val="00CF2B9F"/>
    <w:rsid w:val="00D26452"/>
    <w:rsid w:val="00D54F81"/>
    <w:rsid w:val="00D71586"/>
    <w:rsid w:val="00DF3314"/>
    <w:rsid w:val="00E22493"/>
    <w:rsid w:val="00E22B59"/>
    <w:rsid w:val="00E64273"/>
    <w:rsid w:val="00ED54EF"/>
    <w:rsid w:val="00EE0399"/>
    <w:rsid w:val="00EE41BA"/>
    <w:rsid w:val="00F64B77"/>
    <w:rsid w:val="00FC12D0"/>
    <w:rsid w:val="00FD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380"/>
    <w:pPr>
      <w:spacing w:before="100" w:beforeAutospacing="1" w:after="100" w:afterAutospacing="1"/>
    </w:pPr>
  </w:style>
  <w:style w:type="paragraph" w:styleId="a4">
    <w:name w:val="List Paragraph"/>
    <w:basedOn w:val="a"/>
    <w:uiPriority w:val="34"/>
    <w:qFormat/>
    <w:rsid w:val="00217380"/>
    <w:pPr>
      <w:ind w:left="720"/>
      <w:contextualSpacing/>
    </w:pPr>
  </w:style>
  <w:style w:type="paragraph" w:customStyle="1" w:styleId="ConsNormal">
    <w:name w:val="ConsNormal"/>
    <w:autoRedefine/>
    <w:rsid w:val="00217380"/>
    <w:pPr>
      <w:tabs>
        <w:tab w:val="left" w:pos="1080"/>
      </w:tabs>
      <w:spacing w:after="0" w:line="240" w:lineRule="auto"/>
      <w:ind w:hanging="27"/>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217380"/>
    <w:rPr>
      <w:color w:val="0000FF"/>
      <w:u w:val="single"/>
    </w:rPr>
  </w:style>
  <w:style w:type="character" w:styleId="a6">
    <w:name w:val="Strong"/>
    <w:basedOn w:val="a0"/>
    <w:uiPriority w:val="22"/>
    <w:qFormat/>
    <w:rsid w:val="00217380"/>
    <w:rPr>
      <w:b/>
      <w:bCs/>
    </w:rPr>
  </w:style>
  <w:style w:type="paragraph" w:styleId="HTML">
    <w:name w:val="HTML Preformatted"/>
    <w:basedOn w:val="a"/>
    <w:link w:val="HTML0"/>
    <w:uiPriority w:val="99"/>
    <w:semiHidden/>
    <w:unhideWhenUsed/>
    <w:rsid w:val="0006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1E97"/>
    <w:rPr>
      <w:rFonts w:ascii="Courier New" w:eastAsia="Times New Roman" w:hAnsi="Courier New" w:cs="Courier New"/>
      <w:sz w:val="20"/>
      <w:szCs w:val="20"/>
      <w:lang w:eastAsia="ru-RU"/>
    </w:rPr>
  </w:style>
  <w:style w:type="paragraph" w:customStyle="1" w:styleId="ConsPlusTitle">
    <w:name w:val="ConsPlusTitle"/>
    <w:rsid w:val="009E0B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rsid w:val="0003236D"/>
    <w:rPr>
      <w:rFonts w:ascii="Courier New" w:hAnsi="Courier New"/>
      <w:sz w:val="20"/>
      <w:szCs w:val="20"/>
    </w:rPr>
  </w:style>
  <w:style w:type="character" w:customStyle="1" w:styleId="a8">
    <w:name w:val="Текст Знак"/>
    <w:basedOn w:val="a0"/>
    <w:link w:val="a7"/>
    <w:rsid w:val="0003236D"/>
    <w:rPr>
      <w:rFonts w:ascii="Courier New" w:eastAsia="Times New Roman" w:hAnsi="Courier New" w:cs="Times New Roman"/>
      <w:sz w:val="20"/>
      <w:szCs w:val="20"/>
    </w:rPr>
  </w:style>
  <w:style w:type="paragraph" w:customStyle="1" w:styleId="22">
    <w:name w:val="Основной текст с отступом 22"/>
    <w:basedOn w:val="a"/>
    <w:rsid w:val="00BD6CC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customStyle="1" w:styleId="3">
    <w:name w:val="Основной текст 3 Знак"/>
    <w:basedOn w:val="a0"/>
    <w:link w:val="30"/>
    <w:uiPriority w:val="99"/>
    <w:semiHidden/>
    <w:rsid w:val="00F64B77"/>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F64B77"/>
    <w:pPr>
      <w:spacing w:after="120"/>
    </w:pPr>
    <w:rPr>
      <w:sz w:val="16"/>
      <w:szCs w:val="16"/>
    </w:rPr>
  </w:style>
  <w:style w:type="character" w:customStyle="1" w:styleId="31">
    <w:name w:val="Основной текст 3 Знак1"/>
    <w:basedOn w:val="a0"/>
    <w:link w:val="30"/>
    <w:uiPriority w:val="99"/>
    <w:semiHidden/>
    <w:rsid w:val="00F64B77"/>
    <w:rPr>
      <w:rFonts w:ascii="Times New Roman" w:eastAsia="Times New Roman" w:hAnsi="Times New Roman" w:cs="Times New Roman"/>
      <w:sz w:val="16"/>
      <w:szCs w:val="16"/>
      <w:lang w:eastAsia="ru-RU"/>
    </w:rPr>
  </w:style>
  <w:style w:type="paragraph" w:customStyle="1" w:styleId="ConsPlusNormal">
    <w:name w:val="ConsPlusNormal"/>
    <w:uiPriority w:val="99"/>
    <w:rsid w:val="00F64B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7928057">
      <w:bodyDiv w:val="1"/>
      <w:marLeft w:val="0"/>
      <w:marRight w:val="0"/>
      <w:marTop w:val="0"/>
      <w:marBottom w:val="0"/>
      <w:divBdr>
        <w:top w:val="none" w:sz="0" w:space="0" w:color="auto"/>
        <w:left w:val="none" w:sz="0" w:space="0" w:color="auto"/>
        <w:bottom w:val="none" w:sz="0" w:space="0" w:color="auto"/>
        <w:right w:val="none" w:sz="0" w:space="0" w:color="auto"/>
      </w:divBdr>
    </w:div>
    <w:div w:id="739913213">
      <w:bodyDiv w:val="1"/>
      <w:marLeft w:val="0"/>
      <w:marRight w:val="0"/>
      <w:marTop w:val="0"/>
      <w:marBottom w:val="0"/>
      <w:divBdr>
        <w:top w:val="none" w:sz="0" w:space="0" w:color="auto"/>
        <w:left w:val="none" w:sz="0" w:space="0" w:color="auto"/>
        <w:bottom w:val="none" w:sz="0" w:space="0" w:color="auto"/>
        <w:right w:val="none" w:sz="0" w:space="0" w:color="auto"/>
      </w:divBdr>
    </w:div>
    <w:div w:id="1368528564">
      <w:bodyDiv w:val="1"/>
      <w:marLeft w:val="0"/>
      <w:marRight w:val="0"/>
      <w:marTop w:val="0"/>
      <w:marBottom w:val="0"/>
      <w:divBdr>
        <w:top w:val="none" w:sz="0" w:space="0" w:color="auto"/>
        <w:left w:val="none" w:sz="0" w:space="0" w:color="auto"/>
        <w:bottom w:val="none" w:sz="0" w:space="0" w:color="auto"/>
        <w:right w:val="none" w:sz="0" w:space="0" w:color="auto"/>
      </w:divBdr>
    </w:div>
    <w:div w:id="1565020495">
      <w:bodyDiv w:val="1"/>
      <w:marLeft w:val="0"/>
      <w:marRight w:val="0"/>
      <w:marTop w:val="0"/>
      <w:marBottom w:val="0"/>
      <w:divBdr>
        <w:top w:val="none" w:sz="0" w:space="0" w:color="auto"/>
        <w:left w:val="none" w:sz="0" w:space="0" w:color="auto"/>
        <w:bottom w:val="none" w:sz="0" w:space="0" w:color="auto"/>
        <w:right w:val="none" w:sz="0" w:space="0" w:color="auto"/>
      </w:divBdr>
    </w:div>
    <w:div w:id="1851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2021-10-21T08:17:00Z</cp:lastPrinted>
  <dcterms:created xsi:type="dcterms:W3CDTF">2019-10-03T07:34:00Z</dcterms:created>
  <dcterms:modified xsi:type="dcterms:W3CDTF">2021-10-21T08:17:00Z</dcterms:modified>
</cp:coreProperties>
</file>