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 xml:space="preserve">                                Р</w:t>
      </w:r>
      <w:r w:rsidR="00D84BD7" w:rsidRPr="00A447AD">
        <w:rPr>
          <w:b/>
          <w:sz w:val="28"/>
          <w:szCs w:val="28"/>
        </w:rPr>
        <w:t>ОССИЙСКАЯ ФЕДЕРАЦИЯ</w:t>
      </w:r>
      <w:r w:rsidRPr="00A447AD">
        <w:rPr>
          <w:b/>
          <w:sz w:val="28"/>
          <w:szCs w:val="28"/>
        </w:rPr>
        <w:t xml:space="preserve">                          </w:t>
      </w:r>
    </w:p>
    <w:p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БРЯНСКАЯ ОБЛАСТЬ</w:t>
      </w:r>
    </w:p>
    <w:p w:rsidR="00524850" w:rsidRPr="00A447AD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447AD">
        <w:rPr>
          <w:b/>
          <w:sz w:val="28"/>
          <w:szCs w:val="28"/>
        </w:rPr>
        <w:t xml:space="preserve">  ДУБРОВСКИЙ РАЙОН</w:t>
      </w:r>
      <w:r w:rsidRPr="00A447AD">
        <w:rPr>
          <w:sz w:val="28"/>
          <w:szCs w:val="28"/>
        </w:rPr>
        <w:t xml:space="preserve"> </w:t>
      </w:r>
    </w:p>
    <w:p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A447AD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</w:p>
    <w:p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РЕШЕНИЕ</w:t>
      </w:r>
    </w:p>
    <w:p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584AF1">
        <w:rPr>
          <w:b/>
          <w:sz w:val="24"/>
          <w:szCs w:val="24"/>
        </w:rPr>
        <w:t>02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</w:t>
      </w:r>
      <w:r w:rsidR="00584AF1">
        <w:rPr>
          <w:b/>
          <w:sz w:val="24"/>
          <w:szCs w:val="24"/>
        </w:rPr>
        <w:t xml:space="preserve">ноября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</w:t>
      </w:r>
      <w:r w:rsidR="005473E0">
        <w:rPr>
          <w:b/>
          <w:sz w:val="24"/>
          <w:szCs w:val="24"/>
        </w:rPr>
        <w:t>2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EC0AF0">
        <w:rPr>
          <w:b/>
          <w:sz w:val="24"/>
          <w:szCs w:val="24"/>
        </w:rPr>
        <w:t>1</w:t>
      </w:r>
      <w:r w:rsidR="00584AF1">
        <w:rPr>
          <w:b/>
          <w:sz w:val="24"/>
          <w:szCs w:val="24"/>
        </w:rPr>
        <w:t>40</w:t>
      </w:r>
    </w:p>
    <w:p w:rsidR="00524850" w:rsidRPr="00406D98" w:rsidRDefault="00EC716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406D98" w:rsidRDefault="00527EA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4850" w:rsidRPr="00406D98">
        <w:rPr>
          <w:b/>
          <w:sz w:val="24"/>
          <w:szCs w:val="24"/>
        </w:rPr>
        <w:t xml:space="preserve">О передачи Контрольно-счетной палате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</w:t>
      </w:r>
      <w:proofErr w:type="gramStart"/>
      <w:r w:rsidRPr="00406D98">
        <w:rPr>
          <w:b/>
          <w:sz w:val="24"/>
          <w:szCs w:val="24"/>
        </w:rPr>
        <w:t>по</w:t>
      </w:r>
      <w:proofErr w:type="gramEnd"/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</w:t>
      </w:r>
      <w:proofErr w:type="gramStart"/>
      <w:r w:rsidRPr="00406D98">
        <w:rPr>
          <w:b/>
          <w:sz w:val="24"/>
          <w:szCs w:val="24"/>
        </w:rPr>
        <w:t>внешнего</w:t>
      </w:r>
      <w:proofErr w:type="gramEnd"/>
      <w:r w:rsidRPr="00406D98">
        <w:rPr>
          <w:b/>
          <w:sz w:val="24"/>
          <w:szCs w:val="24"/>
        </w:rPr>
        <w:t xml:space="preserve"> муниципального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Финансового контроля</w:t>
      </w:r>
      <w:r w:rsidR="00527EAB"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:rsidR="00E363CA" w:rsidRP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  <w:r w:rsidRPr="00E363CA">
        <w:rPr>
          <w:color w:val="2C2D2E"/>
          <w:sz w:val="24"/>
          <w:szCs w:val="24"/>
          <w:shd w:val="clear" w:color="auto" w:fill="FFFFFF"/>
        </w:rPr>
        <w:t xml:space="preserve">           В соответствии с п.11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п.7 ст.1 Положения о контрольно-счетной палате Дубровского района, </w:t>
      </w:r>
      <w:r w:rsidRPr="00E363CA">
        <w:rPr>
          <w:rStyle w:val="a3"/>
          <w:i w:val="0"/>
          <w:color w:val="2C2D2E"/>
          <w:sz w:val="24"/>
          <w:szCs w:val="24"/>
          <w:shd w:val="clear" w:color="auto" w:fill="FFFFFF"/>
        </w:rPr>
        <w:t>утвержденного Решением Дубровского районного Совета народных депутатов от 29.10.2021 №175-7</w:t>
      </w:r>
      <w:r w:rsidR="00524850" w:rsidRPr="00E363CA">
        <w:rPr>
          <w:sz w:val="24"/>
          <w:szCs w:val="24"/>
        </w:rPr>
        <w:t xml:space="preserve"> </w:t>
      </w:r>
      <w:r w:rsidR="000121B7" w:rsidRPr="00E363CA">
        <w:rPr>
          <w:sz w:val="24"/>
          <w:szCs w:val="24"/>
        </w:rPr>
        <w:t xml:space="preserve">                      </w:t>
      </w:r>
      <w:r w:rsidR="005A2FF9" w:rsidRPr="00E363CA">
        <w:rPr>
          <w:sz w:val="24"/>
          <w:szCs w:val="24"/>
        </w:rPr>
        <w:t xml:space="preserve"> </w:t>
      </w:r>
    </w:p>
    <w:p w:rsid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24850" w:rsidRPr="00406D98" w:rsidRDefault="00E363CA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2FF9"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 w:rsidR="00524850"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:rsidR="00524850" w:rsidRPr="00584AF1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84AF1" w:rsidRPr="00584AF1" w:rsidRDefault="00584AF1" w:rsidP="00584AF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1. Передать Контрольно</w:t>
      </w:r>
      <w:r w:rsidR="00524850" w:rsidRPr="00584AF1">
        <w:rPr>
          <w:b/>
          <w:bCs/>
          <w:sz w:val="24"/>
          <w:szCs w:val="24"/>
        </w:rPr>
        <w:t>-</w:t>
      </w:r>
      <w:r w:rsidR="00524850" w:rsidRPr="00584AF1">
        <w:rPr>
          <w:bCs/>
          <w:sz w:val="24"/>
          <w:szCs w:val="24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</w:t>
      </w:r>
      <w:r w:rsidR="000C0976" w:rsidRPr="00584AF1">
        <w:rPr>
          <w:sz w:val="24"/>
          <w:szCs w:val="24"/>
        </w:rPr>
        <w:t xml:space="preserve"> </w:t>
      </w:r>
      <w:r w:rsidR="007A14F4">
        <w:rPr>
          <w:sz w:val="24"/>
          <w:szCs w:val="24"/>
        </w:rPr>
        <w:t>на</w:t>
      </w:r>
      <w:r w:rsidRPr="00584AF1">
        <w:rPr>
          <w:sz w:val="24"/>
          <w:szCs w:val="24"/>
        </w:rPr>
        <w:t xml:space="preserve"> 2023 года.</w:t>
      </w:r>
    </w:p>
    <w:p w:rsidR="00524850" w:rsidRPr="00584AF1" w:rsidRDefault="00584AF1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2. Гл</w:t>
      </w:r>
      <w:r w:rsidR="00EC716B" w:rsidRPr="00584AF1">
        <w:rPr>
          <w:bCs/>
          <w:sz w:val="24"/>
          <w:szCs w:val="24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="00524850" w:rsidRPr="00584AF1">
        <w:rPr>
          <w:bCs/>
          <w:sz w:val="24"/>
          <w:szCs w:val="24"/>
        </w:rPr>
        <w:t xml:space="preserve"> </w:t>
      </w:r>
      <w:r w:rsidR="00D84BD7" w:rsidRPr="00584AF1">
        <w:rPr>
          <w:bCs/>
          <w:sz w:val="24"/>
          <w:szCs w:val="24"/>
        </w:rPr>
        <w:t>В.И. Тимофееву</w:t>
      </w:r>
      <w:r w:rsidR="00524850" w:rsidRPr="00584AF1">
        <w:rPr>
          <w:bCs/>
          <w:sz w:val="24"/>
          <w:szCs w:val="24"/>
        </w:rPr>
        <w:t xml:space="preserve"> заключить </w:t>
      </w:r>
      <w:r w:rsidR="00037CA3">
        <w:rPr>
          <w:bCs/>
          <w:sz w:val="24"/>
          <w:szCs w:val="24"/>
        </w:rPr>
        <w:t xml:space="preserve">соответствующее </w:t>
      </w:r>
      <w:r w:rsidR="00524850" w:rsidRPr="00584AF1">
        <w:rPr>
          <w:bCs/>
          <w:sz w:val="24"/>
          <w:szCs w:val="24"/>
        </w:rPr>
        <w:t>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</w:t>
      </w:r>
      <w:r w:rsidRPr="00584AF1">
        <w:rPr>
          <w:bCs/>
          <w:sz w:val="24"/>
          <w:szCs w:val="24"/>
        </w:rPr>
        <w:t xml:space="preserve"> </w:t>
      </w:r>
      <w:r w:rsidR="007A14F4">
        <w:rPr>
          <w:sz w:val="24"/>
          <w:szCs w:val="24"/>
        </w:rPr>
        <w:t>сроком с 01 января 2023 года по 31 декабря 2023 года</w:t>
      </w:r>
      <w:r w:rsidR="00524850" w:rsidRPr="00584AF1">
        <w:rPr>
          <w:bCs/>
          <w:sz w:val="24"/>
          <w:szCs w:val="24"/>
        </w:rPr>
        <w:t>.</w:t>
      </w:r>
    </w:p>
    <w:p w:rsidR="00524850" w:rsidRPr="00584AF1" w:rsidRDefault="00584AF1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</w:t>
      </w:r>
      <w:r w:rsidR="00EC716B" w:rsidRPr="00584AF1">
        <w:rPr>
          <w:bCs/>
          <w:sz w:val="24"/>
          <w:szCs w:val="24"/>
        </w:rPr>
        <w:t xml:space="preserve">ета муниципального образования </w:t>
      </w:r>
      <w:r w:rsidR="00524850" w:rsidRPr="00584AF1">
        <w:rPr>
          <w:bCs/>
          <w:sz w:val="24"/>
          <w:szCs w:val="24"/>
        </w:rPr>
        <w:t xml:space="preserve">Сещинское сельское поселение </w:t>
      </w:r>
      <w:r w:rsidR="00EC716B" w:rsidRPr="00584AF1">
        <w:rPr>
          <w:bCs/>
          <w:sz w:val="24"/>
          <w:szCs w:val="24"/>
        </w:rPr>
        <w:t xml:space="preserve">Дубровского муниципального района Брянской области </w:t>
      </w:r>
      <w:r w:rsidR="00524850" w:rsidRPr="00584AF1">
        <w:rPr>
          <w:bCs/>
          <w:sz w:val="24"/>
          <w:szCs w:val="24"/>
        </w:rPr>
        <w:t>в бюд</w:t>
      </w:r>
      <w:r w:rsidR="00EC716B" w:rsidRPr="00584AF1">
        <w:rPr>
          <w:bCs/>
          <w:sz w:val="24"/>
          <w:szCs w:val="24"/>
        </w:rPr>
        <w:t>жет муниципального образования Дубровский район</w:t>
      </w:r>
      <w:r w:rsidR="00524850" w:rsidRPr="00584AF1">
        <w:rPr>
          <w:bCs/>
          <w:sz w:val="24"/>
          <w:szCs w:val="24"/>
        </w:rPr>
        <w:t xml:space="preserve"> в сумме</w:t>
      </w:r>
      <w:r w:rsidR="007B5373" w:rsidRPr="00584AF1">
        <w:rPr>
          <w:bCs/>
          <w:sz w:val="24"/>
          <w:szCs w:val="24"/>
        </w:rPr>
        <w:t xml:space="preserve"> 5000</w:t>
      </w:r>
      <w:r w:rsidR="00524850" w:rsidRPr="00584AF1">
        <w:rPr>
          <w:bCs/>
          <w:sz w:val="24"/>
          <w:szCs w:val="24"/>
        </w:rPr>
        <w:t xml:space="preserve"> рублей в год.</w:t>
      </w:r>
    </w:p>
    <w:p w:rsidR="00584AF1" w:rsidRPr="00584AF1" w:rsidRDefault="00584AF1" w:rsidP="00584A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AF1">
        <w:rPr>
          <w:rFonts w:ascii="Times New Roman" w:hAnsi="Times New Roman" w:cs="Times New Roman"/>
          <w:bCs/>
          <w:sz w:val="24"/>
          <w:szCs w:val="24"/>
        </w:rPr>
        <w:t xml:space="preserve">          4.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584A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4" w:history="1">
        <w:r w:rsidRPr="00584A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4AF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84A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584A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4A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84AF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584AF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84AF1" w:rsidRPr="00584AF1" w:rsidRDefault="00584AF1" w:rsidP="00584AF1">
      <w:pPr>
        <w:ind w:left="360"/>
        <w:jc w:val="both"/>
        <w:rPr>
          <w:sz w:val="24"/>
          <w:szCs w:val="24"/>
        </w:rPr>
      </w:pPr>
      <w:r w:rsidRPr="00584AF1">
        <w:rPr>
          <w:sz w:val="24"/>
          <w:szCs w:val="24"/>
        </w:rPr>
        <w:t xml:space="preserve">     5.   </w:t>
      </w:r>
      <w:proofErr w:type="gramStart"/>
      <w:r w:rsidRPr="00584AF1">
        <w:rPr>
          <w:sz w:val="24"/>
          <w:szCs w:val="24"/>
        </w:rPr>
        <w:t>Контроль за</w:t>
      </w:r>
      <w:proofErr w:type="gramEnd"/>
      <w:r w:rsidRPr="00584AF1">
        <w:rPr>
          <w:sz w:val="24"/>
          <w:szCs w:val="24"/>
        </w:rPr>
        <w:t xml:space="preserve"> исполнением настоящего решения оставляю за собой.</w:t>
      </w:r>
    </w:p>
    <w:p w:rsidR="00584AF1" w:rsidRPr="00584AF1" w:rsidRDefault="00584AF1" w:rsidP="00584AF1">
      <w:pPr>
        <w:ind w:firstLine="360"/>
        <w:jc w:val="both"/>
        <w:rPr>
          <w:sz w:val="24"/>
          <w:szCs w:val="24"/>
        </w:rPr>
      </w:pPr>
      <w:r>
        <w:t xml:space="preserve">      </w:t>
      </w:r>
      <w:r w:rsidRPr="00584AF1">
        <w:rPr>
          <w:rFonts w:eastAsia="Calibri"/>
          <w:sz w:val="24"/>
          <w:szCs w:val="24"/>
          <w:lang w:eastAsia="en-US"/>
        </w:rPr>
        <w:t>6. Решение вступает в силу с момента его официального опубликования (обнародования).</w:t>
      </w:r>
    </w:p>
    <w:p w:rsidR="00524850" w:rsidRPr="00406D98" w:rsidRDefault="00524850" w:rsidP="00584AF1">
      <w:pPr>
        <w:shd w:val="clear" w:color="auto" w:fill="FFFFFF"/>
        <w:tabs>
          <w:tab w:val="left" w:pos="2058"/>
        </w:tabs>
        <w:spacing w:line="322" w:lineRule="exact"/>
        <w:jc w:val="both"/>
        <w:rPr>
          <w:color w:val="000000"/>
          <w:spacing w:val="1"/>
          <w:sz w:val="24"/>
          <w:szCs w:val="24"/>
        </w:rPr>
      </w:pP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Сещинское сельское поселение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</w:t>
      </w:r>
      <w:r w:rsidR="00524850" w:rsidRPr="00406D98">
        <w:rPr>
          <w:sz w:val="24"/>
          <w:szCs w:val="24"/>
        </w:rPr>
        <w:t xml:space="preserve">                          </w:t>
      </w:r>
      <w:r w:rsidR="000121B7" w:rsidRPr="00406D98">
        <w:rPr>
          <w:sz w:val="24"/>
          <w:szCs w:val="24"/>
        </w:rPr>
        <w:t xml:space="preserve">             </w:t>
      </w:r>
      <w:r w:rsidR="00524850" w:rsidRPr="00406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EC716B" w:rsidRPr="00406D98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Брянской области</w:t>
      </w:r>
      <w:r w:rsidR="00524850" w:rsidRPr="00406D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В.И. Тимофеев</w:t>
      </w:r>
      <w:r w:rsidRPr="00406D98">
        <w:rPr>
          <w:sz w:val="24"/>
          <w:szCs w:val="24"/>
        </w:rPr>
        <w:t xml:space="preserve">   </w:t>
      </w: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rPr>
          <w:i/>
          <w:iCs/>
          <w:sz w:val="24"/>
          <w:szCs w:val="24"/>
        </w:rPr>
      </w:pPr>
    </w:p>
    <w:p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:rsidR="00BD3782" w:rsidRDefault="00BD3782" w:rsidP="002A3108">
      <w:pPr>
        <w:tabs>
          <w:tab w:val="left" w:pos="2058"/>
        </w:tabs>
      </w:pPr>
    </w:p>
    <w:sectPr w:rsidR="00BD3782" w:rsidSect="00584AF1">
      <w:pgSz w:w="11909" w:h="16834"/>
      <w:pgMar w:top="568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0131C"/>
    <w:rsid w:val="000121B7"/>
    <w:rsid w:val="00037CA3"/>
    <w:rsid w:val="000C0976"/>
    <w:rsid w:val="00196BF7"/>
    <w:rsid w:val="001B0C2C"/>
    <w:rsid w:val="001C4DE5"/>
    <w:rsid w:val="001E18AF"/>
    <w:rsid w:val="0021158F"/>
    <w:rsid w:val="002A3108"/>
    <w:rsid w:val="00310178"/>
    <w:rsid w:val="00312868"/>
    <w:rsid w:val="00342F75"/>
    <w:rsid w:val="00353FF7"/>
    <w:rsid w:val="0039535C"/>
    <w:rsid w:val="00406D98"/>
    <w:rsid w:val="00434682"/>
    <w:rsid w:val="0049794C"/>
    <w:rsid w:val="004A3089"/>
    <w:rsid w:val="004E73EB"/>
    <w:rsid w:val="00510BAD"/>
    <w:rsid w:val="0051571C"/>
    <w:rsid w:val="00524850"/>
    <w:rsid w:val="00527EAB"/>
    <w:rsid w:val="00537F36"/>
    <w:rsid w:val="005473E0"/>
    <w:rsid w:val="0056709F"/>
    <w:rsid w:val="00584AF1"/>
    <w:rsid w:val="005A2FF9"/>
    <w:rsid w:val="00662152"/>
    <w:rsid w:val="006D161D"/>
    <w:rsid w:val="007A14F4"/>
    <w:rsid w:val="007B5373"/>
    <w:rsid w:val="00924777"/>
    <w:rsid w:val="00A05E9F"/>
    <w:rsid w:val="00A447AD"/>
    <w:rsid w:val="00AA209A"/>
    <w:rsid w:val="00AD7298"/>
    <w:rsid w:val="00AF060B"/>
    <w:rsid w:val="00AF4BD8"/>
    <w:rsid w:val="00B33001"/>
    <w:rsid w:val="00BD3782"/>
    <w:rsid w:val="00C4524A"/>
    <w:rsid w:val="00C94537"/>
    <w:rsid w:val="00C952AC"/>
    <w:rsid w:val="00D84BD7"/>
    <w:rsid w:val="00E363CA"/>
    <w:rsid w:val="00EC0AF0"/>
    <w:rsid w:val="00EC716B"/>
    <w:rsid w:val="00E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3CA"/>
    <w:rPr>
      <w:i/>
      <w:iCs/>
    </w:rPr>
  </w:style>
  <w:style w:type="character" w:styleId="a4">
    <w:name w:val="Hyperlink"/>
    <w:uiPriority w:val="99"/>
    <w:rsid w:val="00584AF1"/>
    <w:rPr>
      <w:color w:val="0000FF"/>
      <w:u w:val="single"/>
    </w:rPr>
  </w:style>
  <w:style w:type="paragraph" w:customStyle="1" w:styleId="ConsPlusNormal">
    <w:name w:val="ConsPlusNormal"/>
    <w:uiPriority w:val="99"/>
    <w:rsid w:val="00584A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2022-10-17T07:45:00Z</cp:lastPrinted>
  <dcterms:created xsi:type="dcterms:W3CDTF">2017-10-18T09:13:00Z</dcterms:created>
  <dcterms:modified xsi:type="dcterms:W3CDTF">2022-11-02T06:07:00Z</dcterms:modified>
</cp:coreProperties>
</file>