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5D4F" w14:textId="77777777" w:rsidR="001361F9" w:rsidRDefault="001361F9" w:rsidP="001361F9">
      <w:pPr>
        <w:pStyle w:val="ConsPlusTitle"/>
        <w:widowControl/>
        <w:jc w:val="center"/>
      </w:pPr>
      <w:r>
        <w:t>РОССИЙСКАЯ ФЕДЕРАЦИЯ</w:t>
      </w:r>
    </w:p>
    <w:p w14:paraId="656557E5" w14:textId="77777777" w:rsidR="001361F9" w:rsidRDefault="001361F9" w:rsidP="001361F9">
      <w:pPr>
        <w:pStyle w:val="ConsPlusTitle"/>
        <w:widowControl/>
        <w:jc w:val="center"/>
      </w:pPr>
      <w:r>
        <w:t>БРЯНСКАЯ ОБЛАСТЬ</w:t>
      </w:r>
    </w:p>
    <w:p w14:paraId="7BE9CEDE" w14:textId="77777777" w:rsidR="001361F9" w:rsidRDefault="001361F9" w:rsidP="001361F9">
      <w:pPr>
        <w:pStyle w:val="ConsPlusTitle"/>
        <w:widowControl/>
        <w:jc w:val="center"/>
      </w:pPr>
      <w:r>
        <w:t>ДУБРОВСКИЙ РАЙОН</w:t>
      </w:r>
    </w:p>
    <w:p w14:paraId="53B22351" w14:textId="77777777" w:rsidR="001361F9" w:rsidRDefault="001361F9" w:rsidP="001361F9">
      <w:pPr>
        <w:pStyle w:val="ConsPlusTitle"/>
        <w:widowControl/>
        <w:jc w:val="center"/>
      </w:pPr>
      <w:r>
        <w:t>СЕЩИНСКИЙ СЕЛЬСКИЙ СОВЕТ НАРОДНЫХ ДЕПУТАТОВ</w:t>
      </w:r>
    </w:p>
    <w:p w14:paraId="7401C040" w14:textId="77777777" w:rsidR="001361F9" w:rsidRDefault="001361F9" w:rsidP="001361F9">
      <w:pPr>
        <w:pStyle w:val="ConsPlusTitle"/>
        <w:widowControl/>
        <w:jc w:val="center"/>
      </w:pPr>
    </w:p>
    <w:p w14:paraId="023951B0" w14:textId="77777777" w:rsidR="001361F9" w:rsidRDefault="001361F9" w:rsidP="001361F9">
      <w:pPr>
        <w:pStyle w:val="ConsPlusTitle"/>
        <w:widowControl/>
        <w:jc w:val="center"/>
      </w:pPr>
      <w:r>
        <w:t>РЕШЕНИЕ</w:t>
      </w:r>
    </w:p>
    <w:p w14:paraId="6BFF78EB" w14:textId="77777777" w:rsidR="001361F9" w:rsidRDefault="001361F9" w:rsidP="001361F9">
      <w:pPr>
        <w:pStyle w:val="ConsPlusTitle"/>
        <w:widowControl/>
        <w:jc w:val="center"/>
        <w:rPr>
          <w:b w:val="0"/>
        </w:rPr>
      </w:pPr>
    </w:p>
    <w:p w14:paraId="42CEC11D" w14:textId="6496C0CD" w:rsidR="001361F9" w:rsidRDefault="001361F9" w:rsidP="001361F9">
      <w:pPr>
        <w:pStyle w:val="ConsPlusTitle"/>
        <w:widowControl/>
        <w:jc w:val="both"/>
        <w:rPr>
          <w:b w:val="0"/>
        </w:rPr>
      </w:pPr>
      <w:r>
        <w:t xml:space="preserve">«13» мая 2024 г. № 195                                </w:t>
      </w:r>
      <w:r>
        <w:rPr>
          <w:b w:val="0"/>
        </w:rPr>
        <w:t xml:space="preserve">    </w:t>
      </w:r>
    </w:p>
    <w:p w14:paraId="10D35C1D" w14:textId="77777777" w:rsidR="001361F9" w:rsidRPr="001361F9" w:rsidRDefault="001361F9" w:rsidP="001361F9">
      <w:pPr>
        <w:pStyle w:val="ConsPlusTitle"/>
        <w:widowControl/>
        <w:jc w:val="both"/>
        <w:rPr>
          <w:bCs w:val="0"/>
        </w:rPr>
      </w:pPr>
      <w:r w:rsidRPr="001361F9">
        <w:rPr>
          <w:bCs w:val="0"/>
        </w:rPr>
        <w:t>п. Сеща</w:t>
      </w:r>
    </w:p>
    <w:p w14:paraId="5E022681" w14:textId="77777777" w:rsidR="007B2BB4" w:rsidRPr="00A51A90" w:rsidRDefault="007B2BB4" w:rsidP="007B2BB4">
      <w:pPr>
        <w:pStyle w:val="ConsPlusTitle"/>
        <w:widowControl/>
        <w:rPr>
          <w:b w:val="0"/>
          <w:sz w:val="24"/>
          <w:szCs w:val="24"/>
        </w:rPr>
      </w:pPr>
    </w:p>
    <w:p w14:paraId="138C144F" w14:textId="77777777" w:rsidR="007B2BB4" w:rsidRPr="007B2BB4" w:rsidRDefault="007B2BB4" w:rsidP="007B2BB4">
      <w:pPr>
        <w:pStyle w:val="ConsPlusTitle"/>
        <w:widowControl/>
        <w:ind w:left="142" w:hanging="142"/>
        <w:rPr>
          <w:sz w:val="24"/>
          <w:szCs w:val="24"/>
        </w:rPr>
      </w:pPr>
      <w:r w:rsidRPr="007B2BB4">
        <w:rPr>
          <w:sz w:val="24"/>
          <w:szCs w:val="24"/>
        </w:rPr>
        <w:t xml:space="preserve">О   внесении   изменений   в Решение </w:t>
      </w:r>
    </w:p>
    <w:p w14:paraId="7FF3CE52" w14:textId="77777777" w:rsidR="007B2BB4" w:rsidRPr="007B2BB4" w:rsidRDefault="007B2BB4" w:rsidP="007B2BB4">
      <w:pPr>
        <w:pStyle w:val="ConsPlusTitle"/>
        <w:widowControl/>
        <w:ind w:left="142" w:hanging="142"/>
        <w:rPr>
          <w:sz w:val="24"/>
          <w:szCs w:val="24"/>
        </w:rPr>
      </w:pPr>
      <w:r w:rsidRPr="007B2BB4">
        <w:rPr>
          <w:sz w:val="24"/>
          <w:szCs w:val="24"/>
        </w:rPr>
        <w:t xml:space="preserve">Сещинского сельского Совета народных </w:t>
      </w:r>
    </w:p>
    <w:p w14:paraId="473F25C3" w14:textId="77777777" w:rsidR="007B2BB4" w:rsidRPr="007B2BB4" w:rsidRDefault="007B2BB4" w:rsidP="007B2BB4">
      <w:pPr>
        <w:pStyle w:val="ConsPlusTitle"/>
        <w:widowControl/>
        <w:ind w:left="142" w:hanging="142"/>
        <w:rPr>
          <w:sz w:val="24"/>
          <w:szCs w:val="24"/>
        </w:rPr>
      </w:pPr>
      <w:r w:rsidRPr="007B2BB4">
        <w:rPr>
          <w:sz w:val="24"/>
          <w:szCs w:val="24"/>
        </w:rPr>
        <w:t xml:space="preserve">депутатов от 31.10.2017 года № 156 </w:t>
      </w:r>
    </w:p>
    <w:p w14:paraId="5C987AFC" w14:textId="77777777" w:rsidR="007B2BB4" w:rsidRPr="007B2BB4" w:rsidRDefault="007B2BB4" w:rsidP="007B2BB4">
      <w:pPr>
        <w:pStyle w:val="ConsPlusTitle"/>
        <w:widowControl/>
        <w:ind w:hanging="360"/>
        <w:rPr>
          <w:sz w:val="24"/>
          <w:szCs w:val="24"/>
        </w:rPr>
      </w:pPr>
      <w:r w:rsidRPr="007B2BB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7B2BB4">
        <w:rPr>
          <w:sz w:val="24"/>
          <w:szCs w:val="24"/>
        </w:rPr>
        <w:t>«Об утверждении Правил благоустройства</w:t>
      </w:r>
    </w:p>
    <w:p w14:paraId="60B30AE2" w14:textId="77777777" w:rsidR="007B2BB4" w:rsidRPr="007B2BB4" w:rsidRDefault="007B2BB4" w:rsidP="007B2BB4">
      <w:pPr>
        <w:pStyle w:val="ConsPlusTitle"/>
        <w:widowControl/>
        <w:ind w:hanging="360"/>
        <w:rPr>
          <w:sz w:val="24"/>
          <w:szCs w:val="24"/>
        </w:rPr>
      </w:pPr>
      <w:r w:rsidRPr="007B2BB4">
        <w:rPr>
          <w:sz w:val="24"/>
          <w:szCs w:val="24"/>
        </w:rPr>
        <w:t xml:space="preserve">      территории муниципального образования </w:t>
      </w:r>
    </w:p>
    <w:p w14:paraId="4FB56B2C" w14:textId="6A7D741F" w:rsidR="007B2BB4" w:rsidRPr="007B2BB4" w:rsidRDefault="007B2BB4" w:rsidP="007B2BB4">
      <w:pPr>
        <w:pStyle w:val="ConsPlusTitle"/>
        <w:widowControl/>
        <w:ind w:hanging="360"/>
        <w:rPr>
          <w:b w:val="0"/>
          <w:sz w:val="24"/>
          <w:szCs w:val="24"/>
        </w:rPr>
      </w:pPr>
      <w:r w:rsidRPr="007B2BB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7B2BB4">
        <w:rPr>
          <w:sz w:val="24"/>
          <w:szCs w:val="24"/>
        </w:rPr>
        <w:t xml:space="preserve"> «Сещинское сельское поселение»</w:t>
      </w:r>
      <w:r w:rsidR="00635890">
        <w:rPr>
          <w:sz w:val="24"/>
          <w:szCs w:val="24"/>
        </w:rPr>
        <w:t>»</w:t>
      </w:r>
    </w:p>
    <w:p w14:paraId="7DDD6679" w14:textId="77777777" w:rsidR="007B2BB4" w:rsidRPr="00A51A90" w:rsidRDefault="007B2BB4" w:rsidP="007B2BB4">
      <w:pPr>
        <w:pStyle w:val="ConsPlusTitle"/>
        <w:widowControl/>
        <w:ind w:left="-360"/>
        <w:rPr>
          <w:b w:val="0"/>
          <w:sz w:val="24"/>
          <w:szCs w:val="24"/>
        </w:rPr>
      </w:pPr>
    </w:p>
    <w:p w14:paraId="31B13AF3" w14:textId="77777777" w:rsidR="007B2BB4" w:rsidRPr="0069646A" w:rsidRDefault="007B2BB4" w:rsidP="0069646A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9646A">
        <w:rPr>
          <w:rFonts w:ascii="Times New Roman" w:hAnsi="Times New Roman"/>
          <w:sz w:val="24"/>
          <w:szCs w:val="24"/>
        </w:rPr>
        <w:t xml:space="preserve">     </w:t>
      </w:r>
      <w:r w:rsidR="0069646A" w:rsidRPr="0069646A">
        <w:rPr>
          <w:rFonts w:ascii="Times New Roman" w:hAnsi="Times New Roman"/>
          <w:sz w:val="24"/>
          <w:szCs w:val="24"/>
        </w:rPr>
        <w:t xml:space="preserve"> На основании протеста прокурора Дубровского района,</w:t>
      </w:r>
      <w:r w:rsidRPr="0069646A">
        <w:rPr>
          <w:rFonts w:ascii="Times New Roman" w:hAnsi="Times New Roman"/>
          <w:sz w:val="24"/>
          <w:szCs w:val="24"/>
        </w:rPr>
        <w:t xml:space="preserve"> </w:t>
      </w:r>
      <w:r w:rsidR="0069646A" w:rsidRPr="0069646A">
        <w:rPr>
          <w:rFonts w:ascii="Times New Roman" w:hAnsi="Times New Roman"/>
          <w:sz w:val="24"/>
          <w:szCs w:val="24"/>
        </w:rPr>
        <w:t>в</w:t>
      </w:r>
      <w:r w:rsidRPr="0069646A">
        <w:rPr>
          <w:rFonts w:ascii="Times New Roman" w:hAnsi="Times New Roman"/>
          <w:sz w:val="24"/>
          <w:szCs w:val="24"/>
        </w:rPr>
        <w:t xml:space="preserve"> соответствии с Федераль</w:t>
      </w:r>
      <w:r w:rsidR="0069646A" w:rsidRPr="0069646A">
        <w:rPr>
          <w:rFonts w:ascii="Times New Roman" w:hAnsi="Times New Roman"/>
          <w:sz w:val="24"/>
          <w:szCs w:val="24"/>
        </w:rPr>
        <w:t>ным      законом от 06.10.</w:t>
      </w:r>
      <w:r w:rsidRPr="0069646A">
        <w:rPr>
          <w:rFonts w:ascii="Times New Roman" w:hAnsi="Times New Roman"/>
          <w:sz w:val="24"/>
          <w:szCs w:val="24"/>
        </w:rPr>
        <w:t xml:space="preserve">2003 года №131-ФЗ «Об общих принципах организации местного самоуправления в Российской Федерации», </w:t>
      </w:r>
    </w:p>
    <w:p w14:paraId="772F5404" w14:textId="77777777" w:rsidR="007B2BB4" w:rsidRPr="0069646A" w:rsidRDefault="007B2BB4" w:rsidP="007B2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71230" w14:textId="77777777" w:rsidR="007B2BB4" w:rsidRPr="00A51A90" w:rsidRDefault="007B2BB4" w:rsidP="007B2BB4">
      <w:pPr>
        <w:pStyle w:val="ConsPlusTitle"/>
        <w:widowControl/>
        <w:ind w:left="-360"/>
        <w:jc w:val="both"/>
        <w:rPr>
          <w:b w:val="0"/>
          <w:sz w:val="24"/>
          <w:szCs w:val="24"/>
        </w:rPr>
      </w:pPr>
    </w:p>
    <w:p w14:paraId="2341BBA4" w14:textId="77777777" w:rsidR="007B2BB4" w:rsidRPr="00E67404" w:rsidRDefault="007B2BB4" w:rsidP="007B2BB4">
      <w:pPr>
        <w:jc w:val="both"/>
        <w:rPr>
          <w:rFonts w:ascii="Times New Roman" w:hAnsi="Times New Roman"/>
          <w:b/>
          <w:sz w:val="24"/>
          <w:szCs w:val="24"/>
        </w:rPr>
      </w:pPr>
      <w:r w:rsidRPr="00E67404">
        <w:rPr>
          <w:rFonts w:ascii="Times New Roman" w:hAnsi="Times New Roman"/>
          <w:b/>
          <w:sz w:val="24"/>
          <w:szCs w:val="24"/>
        </w:rPr>
        <w:t xml:space="preserve">                    СЕЩИНСКИЙ СЕЛЬСКИЙ СОВЕТ НАРОДНЫХ ДЕПУТАТОВ </w:t>
      </w:r>
    </w:p>
    <w:p w14:paraId="2BC85454" w14:textId="77777777" w:rsidR="007B2BB4" w:rsidRPr="00E67404" w:rsidRDefault="007B2BB4" w:rsidP="007B2BB4">
      <w:pPr>
        <w:jc w:val="both"/>
        <w:rPr>
          <w:rFonts w:ascii="Times New Roman" w:hAnsi="Times New Roman"/>
          <w:b/>
          <w:sz w:val="24"/>
          <w:szCs w:val="24"/>
        </w:rPr>
      </w:pPr>
      <w:r w:rsidRPr="00E67404">
        <w:rPr>
          <w:rFonts w:ascii="Times New Roman" w:hAnsi="Times New Roman"/>
          <w:b/>
          <w:sz w:val="24"/>
          <w:szCs w:val="24"/>
        </w:rPr>
        <w:t>РЕШИЛ:</w:t>
      </w:r>
    </w:p>
    <w:p w14:paraId="3F57D483" w14:textId="77777777" w:rsidR="007B2BB4" w:rsidRPr="00AF2301" w:rsidRDefault="007B2BB4" w:rsidP="007B2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301">
        <w:rPr>
          <w:rFonts w:ascii="Times New Roman" w:hAnsi="Times New Roman"/>
          <w:sz w:val="24"/>
          <w:szCs w:val="24"/>
        </w:rPr>
        <w:t xml:space="preserve"> </w:t>
      </w:r>
      <w:r w:rsidRPr="0065517F">
        <w:rPr>
          <w:rFonts w:ascii="Times New Roman" w:hAnsi="Times New Roman"/>
          <w:b/>
          <w:bCs/>
          <w:sz w:val="24"/>
          <w:szCs w:val="24"/>
        </w:rPr>
        <w:t>1.</w:t>
      </w:r>
      <w:r w:rsidRPr="00AF2301">
        <w:rPr>
          <w:rFonts w:ascii="Times New Roman" w:hAnsi="Times New Roman"/>
          <w:sz w:val="24"/>
          <w:szCs w:val="24"/>
        </w:rPr>
        <w:t xml:space="preserve"> Внести в Решение Сещинского сельского Совета народных депутатов от </w:t>
      </w:r>
      <w:r>
        <w:rPr>
          <w:rFonts w:ascii="Times New Roman" w:hAnsi="Times New Roman"/>
          <w:sz w:val="24"/>
          <w:szCs w:val="24"/>
        </w:rPr>
        <w:t>31</w:t>
      </w:r>
      <w:r w:rsidRPr="00AF23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AF230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17</w:t>
      </w:r>
      <w:r w:rsidRPr="00AF2301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F230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156 </w:t>
      </w:r>
      <w:r w:rsidRPr="007B2BB4">
        <w:rPr>
          <w:rFonts w:ascii="Times New Roman" w:hAnsi="Times New Roman"/>
          <w:sz w:val="24"/>
          <w:szCs w:val="24"/>
        </w:rPr>
        <w:t xml:space="preserve">«Об утверждении Правил благоустройства территории муниципального образования «Сещинское сельское поселение» </w:t>
      </w:r>
      <w:r w:rsidRPr="00AF2301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14:paraId="27806FB2" w14:textId="44CDAB4B" w:rsidR="007B2BB4" w:rsidRDefault="007B2BB4" w:rsidP="007B2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301"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>Пункт</w:t>
      </w:r>
      <w:r w:rsidRPr="00AF2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  <w:r w:rsidR="007232C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7232C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AF2301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14:paraId="1E3CB0BB" w14:textId="5A66432B" w:rsidR="0065517F" w:rsidRPr="0065517F" w:rsidRDefault="0065517F" w:rsidP="00655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5517F">
        <w:rPr>
          <w:rFonts w:ascii="Times New Roman" w:hAnsi="Times New Roman"/>
          <w:sz w:val="24"/>
          <w:szCs w:val="24"/>
        </w:rPr>
        <w:t>В работы по санитарному содержанию и уборке остановок с прилегающими к ним территориями (заездные карманы, посадочные площадки, площадки отдыха) и пешеходные зоны на пешеходных переходах входят следующие мероприятия:</w:t>
      </w:r>
    </w:p>
    <w:p w14:paraId="5FE11D5B" w14:textId="77777777" w:rsidR="006522DA" w:rsidRDefault="0065517F" w:rsidP="00655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17F">
        <w:rPr>
          <w:rFonts w:ascii="Times New Roman" w:hAnsi="Times New Roman"/>
          <w:sz w:val="24"/>
          <w:szCs w:val="24"/>
        </w:rPr>
        <w:t xml:space="preserve">1) уборка от снега, льда и мусора </w:t>
      </w:r>
      <w:r w:rsidR="003B71B4">
        <w:rPr>
          <w:rFonts w:ascii="Times New Roman" w:hAnsi="Times New Roman"/>
          <w:sz w:val="24"/>
          <w:szCs w:val="24"/>
        </w:rPr>
        <w:t>согласно п. 8.4 ГОСТ Р 50597-2017 «Национальный стандарт Российской Федерации. Дороги автомо</w:t>
      </w:r>
      <w:r w:rsidR="00C54643">
        <w:rPr>
          <w:rFonts w:ascii="Times New Roman" w:hAnsi="Times New Roman"/>
          <w:sz w:val="24"/>
          <w:szCs w:val="24"/>
        </w:rPr>
        <w:t xml:space="preserve">бильные и улицы. Требования к эксплуатационному состоянию, допустимому по условиям обеспечения безопасности дорожного движения. Методы контроля». </w:t>
      </w:r>
    </w:p>
    <w:p w14:paraId="57B1A6DA" w14:textId="642E1F6E" w:rsidR="003E7139" w:rsidRDefault="003E7139" w:rsidP="00655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139">
        <w:rPr>
          <w:rFonts w:ascii="Times New Roman" w:hAnsi="Times New Roman"/>
          <w:sz w:val="24"/>
          <w:szCs w:val="24"/>
        </w:rPr>
        <w:t>Состояние элементов обустройства дорог (заездных карманов, посадочных площадок, площадок отдыха и стоянок транспортных средств) после окончания работ по их снегоочистке должно соответствовать требованиям</w:t>
      </w:r>
      <w:r>
        <w:rPr>
          <w:rFonts w:ascii="Times New Roman" w:hAnsi="Times New Roman"/>
          <w:sz w:val="24"/>
          <w:szCs w:val="24"/>
        </w:rPr>
        <w:t xml:space="preserve"> согласно ьаблицы</w:t>
      </w:r>
    </w:p>
    <w:tbl>
      <w:tblPr>
        <w:tblStyle w:val="a6"/>
        <w:tblW w:w="10642" w:type="dxa"/>
        <w:tblLook w:val="04A0" w:firstRow="1" w:lastRow="0" w:firstColumn="1" w:lastColumn="0" w:noHBand="0" w:noVBand="1"/>
      </w:tblPr>
      <w:tblGrid>
        <w:gridCol w:w="4503"/>
        <w:gridCol w:w="1843"/>
        <w:gridCol w:w="2523"/>
        <w:gridCol w:w="1773"/>
      </w:tblGrid>
      <w:tr w:rsidR="003E7139" w:rsidRPr="003E7139" w14:paraId="16D7C349" w14:textId="291EF46C" w:rsidTr="003E7139">
        <w:tc>
          <w:tcPr>
            <w:tcW w:w="4503" w:type="dxa"/>
          </w:tcPr>
          <w:p w14:paraId="5F0CFD85" w14:textId="49ADE63D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Вид снежно-ледяных образований</w:t>
            </w:r>
          </w:p>
        </w:tc>
        <w:tc>
          <w:tcPr>
            <w:tcW w:w="1843" w:type="dxa"/>
          </w:tcPr>
          <w:p w14:paraId="1066D20D" w14:textId="460D94BC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Категория дороги</w:t>
            </w:r>
          </w:p>
        </w:tc>
        <w:tc>
          <w:tcPr>
            <w:tcW w:w="2523" w:type="dxa"/>
          </w:tcPr>
          <w:p w14:paraId="5395046E" w14:textId="4F4B1CBE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</w:tc>
        <w:tc>
          <w:tcPr>
            <w:tcW w:w="1773" w:type="dxa"/>
          </w:tcPr>
          <w:p w14:paraId="2393A369" w14:textId="2ECD4AC7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Срок снегоочистки, ч, не более</w:t>
            </w:r>
          </w:p>
        </w:tc>
      </w:tr>
      <w:tr w:rsidR="003E7139" w:rsidRPr="003E7139" w14:paraId="302E18B3" w14:textId="71F0B441" w:rsidTr="003E7139">
        <w:tc>
          <w:tcPr>
            <w:tcW w:w="4503" w:type="dxa"/>
            <w:vMerge w:val="restart"/>
          </w:tcPr>
          <w:p w14:paraId="6E6B7A65" w14:textId="26964D6C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Наличие рыхлого (уплотненного) снега на заездных карманах и посадочных площадках остановочных пунктов маршрутных транспортных средств толщиной слоя, см, не более</w:t>
            </w:r>
          </w:p>
        </w:tc>
        <w:tc>
          <w:tcPr>
            <w:tcW w:w="1843" w:type="dxa"/>
          </w:tcPr>
          <w:p w14:paraId="2C435B58" w14:textId="35F67FA7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IA, IБ</w:t>
            </w:r>
          </w:p>
        </w:tc>
        <w:tc>
          <w:tcPr>
            <w:tcW w:w="2523" w:type="dxa"/>
          </w:tcPr>
          <w:p w14:paraId="2F14131D" w14:textId="32832E50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2 (0)</w:t>
            </w:r>
          </w:p>
        </w:tc>
        <w:tc>
          <w:tcPr>
            <w:tcW w:w="1773" w:type="dxa"/>
            <w:vMerge w:val="restart"/>
          </w:tcPr>
          <w:p w14:paraId="3A401BE6" w14:textId="6D947C0A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7139" w:rsidRPr="003E7139" w14:paraId="228513C1" w14:textId="487B0AD0" w:rsidTr="003E7139">
        <w:tc>
          <w:tcPr>
            <w:tcW w:w="4503" w:type="dxa"/>
            <w:vMerge/>
          </w:tcPr>
          <w:p w14:paraId="73766AB5" w14:textId="77777777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E8A03C" w14:textId="775B23EE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IB, II, III</w:t>
            </w:r>
          </w:p>
        </w:tc>
        <w:tc>
          <w:tcPr>
            <w:tcW w:w="2523" w:type="dxa"/>
          </w:tcPr>
          <w:p w14:paraId="1757E8A7" w14:textId="61F52D91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6 (4)</w:t>
            </w:r>
          </w:p>
        </w:tc>
        <w:tc>
          <w:tcPr>
            <w:tcW w:w="1773" w:type="dxa"/>
            <w:vMerge/>
          </w:tcPr>
          <w:p w14:paraId="335AB99C" w14:textId="77777777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39" w:rsidRPr="003E7139" w14:paraId="378DA59F" w14:textId="3A8F6CAA" w:rsidTr="003E7139">
        <w:tc>
          <w:tcPr>
            <w:tcW w:w="4503" w:type="dxa"/>
            <w:vMerge/>
          </w:tcPr>
          <w:p w14:paraId="665398B8" w14:textId="77777777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16C13B" w14:textId="24BE4A2E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IV, V</w:t>
            </w:r>
          </w:p>
        </w:tc>
        <w:tc>
          <w:tcPr>
            <w:tcW w:w="2523" w:type="dxa"/>
          </w:tcPr>
          <w:p w14:paraId="73FFCDF8" w14:textId="599ADEB4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8 (6)</w:t>
            </w:r>
          </w:p>
        </w:tc>
        <w:tc>
          <w:tcPr>
            <w:tcW w:w="1773" w:type="dxa"/>
            <w:vMerge/>
          </w:tcPr>
          <w:p w14:paraId="2B488B2D" w14:textId="77777777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39" w:rsidRPr="003E7139" w14:paraId="7B3CE896" w14:textId="191019E3" w:rsidTr="003E7139">
        <w:tc>
          <w:tcPr>
            <w:tcW w:w="4503" w:type="dxa"/>
            <w:vMerge w:val="restart"/>
          </w:tcPr>
          <w:p w14:paraId="5017886C" w14:textId="40B015A6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Наличие рыхлого (уплотненного) снега на площадках отдыха и стоянках транспортных средств толщиной слоя, см, не более</w:t>
            </w:r>
          </w:p>
        </w:tc>
        <w:tc>
          <w:tcPr>
            <w:tcW w:w="1843" w:type="dxa"/>
          </w:tcPr>
          <w:p w14:paraId="31D971E6" w14:textId="6628958C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 xml:space="preserve">I А, IБ </w:t>
            </w:r>
          </w:p>
        </w:tc>
        <w:tc>
          <w:tcPr>
            <w:tcW w:w="2523" w:type="dxa"/>
          </w:tcPr>
          <w:p w14:paraId="7DF35626" w14:textId="20187AB8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6 (4)</w:t>
            </w:r>
          </w:p>
        </w:tc>
        <w:tc>
          <w:tcPr>
            <w:tcW w:w="1773" w:type="dxa"/>
            <w:vMerge w:val="restart"/>
          </w:tcPr>
          <w:p w14:paraId="19BDD975" w14:textId="13E485DE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E7139" w:rsidRPr="003E7139" w14:paraId="50F82EB1" w14:textId="234C15A1" w:rsidTr="003E7139">
        <w:tc>
          <w:tcPr>
            <w:tcW w:w="4503" w:type="dxa"/>
            <w:vMerge/>
          </w:tcPr>
          <w:p w14:paraId="6AB3BB33" w14:textId="77777777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218559" w14:textId="108ECFC3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IB, II</w:t>
            </w:r>
          </w:p>
        </w:tc>
        <w:tc>
          <w:tcPr>
            <w:tcW w:w="2523" w:type="dxa"/>
          </w:tcPr>
          <w:p w14:paraId="7D05576F" w14:textId="4E35D828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8 (6)</w:t>
            </w:r>
          </w:p>
        </w:tc>
        <w:tc>
          <w:tcPr>
            <w:tcW w:w="1773" w:type="dxa"/>
            <w:vMerge/>
          </w:tcPr>
          <w:p w14:paraId="38E676D7" w14:textId="77777777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39" w:rsidRPr="003E7139" w14:paraId="1B059822" w14:textId="7C69D62A" w:rsidTr="003E7139">
        <w:tc>
          <w:tcPr>
            <w:tcW w:w="4503" w:type="dxa"/>
            <w:vMerge/>
          </w:tcPr>
          <w:p w14:paraId="5C240F65" w14:textId="77777777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6F8063" w14:textId="21EC8490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lll-V</w:t>
            </w:r>
          </w:p>
        </w:tc>
        <w:tc>
          <w:tcPr>
            <w:tcW w:w="2523" w:type="dxa"/>
          </w:tcPr>
          <w:p w14:paraId="469D48FB" w14:textId="454E62A7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39">
              <w:rPr>
                <w:rFonts w:ascii="Times New Roman" w:hAnsi="Times New Roman"/>
                <w:sz w:val="24"/>
                <w:szCs w:val="24"/>
              </w:rPr>
              <w:t>12 (8)</w:t>
            </w:r>
          </w:p>
        </w:tc>
        <w:tc>
          <w:tcPr>
            <w:tcW w:w="1773" w:type="dxa"/>
            <w:vMerge/>
          </w:tcPr>
          <w:p w14:paraId="034A1514" w14:textId="77777777" w:rsidR="003E7139" w:rsidRPr="003E7139" w:rsidRDefault="003E7139" w:rsidP="003E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58642A" w14:textId="77777777" w:rsidR="003E7139" w:rsidRDefault="003E7139" w:rsidP="00655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76A05" w14:textId="77777777" w:rsidR="0065517F" w:rsidRPr="0065517F" w:rsidRDefault="0065517F" w:rsidP="00655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17F">
        <w:rPr>
          <w:rFonts w:ascii="Times New Roman" w:hAnsi="Times New Roman"/>
          <w:sz w:val="24"/>
          <w:szCs w:val="24"/>
        </w:rPr>
        <w:lastRenderedPageBreak/>
        <w:t>2) при отсутствии осадков производить ежедневную уборку от мусора;</w:t>
      </w:r>
    </w:p>
    <w:p w14:paraId="776B35E1" w14:textId="77777777" w:rsidR="0065517F" w:rsidRPr="0065517F" w:rsidRDefault="0065517F" w:rsidP="00655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17F">
        <w:rPr>
          <w:rFonts w:ascii="Times New Roman" w:hAnsi="Times New Roman"/>
          <w:sz w:val="24"/>
          <w:szCs w:val="24"/>
        </w:rPr>
        <w:t xml:space="preserve">3) обработка противогололедной смесью, исключающая образование снежных накатов и наледей (после окончания снегопада), а при длительных снегопадах - после каждых </w:t>
      </w:r>
      <w:smartTag w:uri="urn:schemas-microsoft-com:office:smarttags" w:element="metricconverter">
        <w:smartTagPr>
          <w:attr w:name="ProductID" w:val="5 см"/>
        </w:smartTagPr>
        <w:r w:rsidRPr="0065517F">
          <w:rPr>
            <w:rFonts w:ascii="Times New Roman" w:hAnsi="Times New Roman"/>
            <w:sz w:val="24"/>
            <w:szCs w:val="24"/>
          </w:rPr>
          <w:t>5 см</w:t>
        </w:r>
      </w:smartTag>
      <w:r w:rsidRPr="0065517F">
        <w:rPr>
          <w:rFonts w:ascii="Times New Roman" w:hAnsi="Times New Roman"/>
          <w:sz w:val="24"/>
          <w:szCs w:val="24"/>
        </w:rPr>
        <w:t xml:space="preserve"> выпавшего снега;</w:t>
      </w:r>
    </w:p>
    <w:p w14:paraId="66FEE070" w14:textId="77777777" w:rsidR="0065517F" w:rsidRPr="0065517F" w:rsidRDefault="0065517F" w:rsidP="00655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17F">
        <w:rPr>
          <w:rFonts w:ascii="Times New Roman" w:hAnsi="Times New Roman"/>
          <w:sz w:val="24"/>
          <w:szCs w:val="24"/>
        </w:rPr>
        <w:t>4) ликвидация несанкционированных наклеек, рекламных объявлений на конструкциях павильонов с периодичностью 1 раз в неделю;</w:t>
      </w:r>
    </w:p>
    <w:p w14:paraId="5AF51183" w14:textId="63121A90" w:rsidR="0065517F" w:rsidRPr="0065517F" w:rsidRDefault="0065517F" w:rsidP="00655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17F">
        <w:rPr>
          <w:rFonts w:ascii="Times New Roman" w:hAnsi="Times New Roman"/>
          <w:sz w:val="24"/>
          <w:szCs w:val="24"/>
        </w:rPr>
        <w:t xml:space="preserve">5) очистка урн от мусора </w:t>
      </w:r>
      <w:r>
        <w:rPr>
          <w:rFonts w:ascii="Times New Roman" w:hAnsi="Times New Roman"/>
          <w:sz w:val="24"/>
          <w:szCs w:val="24"/>
        </w:rPr>
        <w:t>–</w:t>
      </w:r>
      <w:r w:rsidRPr="0065517F">
        <w:rPr>
          <w:rFonts w:ascii="Times New Roman" w:hAnsi="Times New Roman"/>
          <w:sz w:val="24"/>
          <w:szCs w:val="24"/>
        </w:rPr>
        <w:t xml:space="preserve"> ежедневно</w:t>
      </w:r>
      <w:r>
        <w:rPr>
          <w:rFonts w:ascii="Times New Roman" w:hAnsi="Times New Roman"/>
          <w:sz w:val="24"/>
          <w:szCs w:val="24"/>
        </w:rPr>
        <w:t>»</w:t>
      </w:r>
    </w:p>
    <w:p w14:paraId="4DAA3BBC" w14:textId="77777777" w:rsidR="007232CF" w:rsidRDefault="007232CF" w:rsidP="00723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4DE34" w14:textId="5963330C" w:rsidR="007232CF" w:rsidRDefault="007232CF" w:rsidP="00723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3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AF2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</w:t>
      </w:r>
      <w:r w:rsidRPr="00AF2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6.7.8.</w:t>
      </w:r>
      <w:r w:rsidRPr="00AF2301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14:paraId="5F82E85A" w14:textId="58789F78" w:rsidR="0065517F" w:rsidRPr="0065517F" w:rsidRDefault="0065517F" w:rsidP="00655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5517F">
        <w:rPr>
          <w:rFonts w:ascii="Times New Roman" w:hAnsi="Times New Roman"/>
          <w:sz w:val="24"/>
          <w:szCs w:val="24"/>
        </w:rPr>
        <w:t>Вывоз снега разрешается только на специально отведенные места</w:t>
      </w:r>
      <w:r w:rsidR="003B71B4">
        <w:rPr>
          <w:rFonts w:ascii="Times New Roman" w:hAnsi="Times New Roman"/>
          <w:sz w:val="24"/>
          <w:szCs w:val="24"/>
        </w:rPr>
        <w:t xml:space="preserve"> в соответствии с требованиями п.34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65517F">
        <w:rPr>
          <w:rFonts w:ascii="Times New Roman" w:hAnsi="Times New Roman"/>
          <w:sz w:val="24"/>
          <w:szCs w:val="24"/>
        </w:rPr>
        <w:t>.</w:t>
      </w:r>
    </w:p>
    <w:p w14:paraId="3C18B769" w14:textId="77777777" w:rsidR="0065517F" w:rsidRPr="0065517F" w:rsidRDefault="0065517F" w:rsidP="00655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17F">
        <w:rPr>
          <w:rFonts w:ascii="Times New Roman" w:hAnsi="Times New Roman"/>
          <w:sz w:val="24"/>
          <w:szCs w:val="24"/>
        </w:rPr>
        <w:t>Места отвала снега обеспечить удобными подъездами, необходимыми механизмами для складирования снега.</w:t>
      </w:r>
    </w:p>
    <w:p w14:paraId="1B411482" w14:textId="069E863F" w:rsidR="0065517F" w:rsidRPr="0065517F" w:rsidRDefault="0065517F" w:rsidP="00655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17F">
        <w:rPr>
          <w:rFonts w:ascii="Times New Roman" w:hAnsi="Times New Roman"/>
          <w:sz w:val="24"/>
          <w:szCs w:val="24"/>
        </w:rPr>
        <w:t>Прием снега на площадки складирования должен осуществляться на основании соответствующих договоров, заключенных с организациями, эксплуатирующими полигона для складирования снежных масс.</w:t>
      </w:r>
      <w:r>
        <w:rPr>
          <w:rFonts w:ascii="Times New Roman" w:hAnsi="Times New Roman"/>
          <w:sz w:val="24"/>
          <w:szCs w:val="24"/>
        </w:rPr>
        <w:t>»</w:t>
      </w:r>
    </w:p>
    <w:p w14:paraId="742BCD03" w14:textId="77777777" w:rsidR="007232CF" w:rsidRPr="007B2BB4" w:rsidRDefault="007232CF" w:rsidP="007B2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CAC71" w14:textId="529A0E8D" w:rsidR="007232CF" w:rsidRDefault="007232CF" w:rsidP="007232CF">
      <w:pPr>
        <w:spacing w:after="0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sz w:val="24"/>
          <w:szCs w:val="24"/>
        </w:rPr>
        <w:t xml:space="preserve"> Настоящее Решение вступает в силу с момента публикации.</w:t>
      </w:r>
    </w:p>
    <w:p w14:paraId="129037EE" w14:textId="0A8FC904" w:rsidR="007232CF" w:rsidRDefault="007232CF" w:rsidP="007232CF">
      <w:pPr>
        <w:spacing w:after="0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 xml:space="preserve"> 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</w:t>
      </w:r>
      <w:hyperlink r:id="rId4" w:history="1">
        <w:r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eastAsia="Calibri" w:hAnsi="Times New Roman"/>
            <w:sz w:val="24"/>
            <w:szCs w:val="24"/>
          </w:rPr>
          <w:t>://</w:t>
        </w:r>
        <w:r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sescha</w:t>
        </w:r>
        <w:r>
          <w:rPr>
            <w:rStyle w:val="a5"/>
            <w:rFonts w:ascii="Times New Roman" w:eastAsia="Calibri" w:hAnsi="Times New Roman"/>
            <w:sz w:val="24"/>
            <w:szCs w:val="24"/>
          </w:rPr>
          <w:t>.</w:t>
        </w:r>
        <w:r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ru</w:t>
        </w:r>
        <w:r>
          <w:rPr>
            <w:rStyle w:val="a5"/>
            <w:rFonts w:ascii="Times New Roman" w:eastAsia="Calibri" w:hAnsi="Times New Roman"/>
            <w:sz w:val="24"/>
            <w:szCs w:val="24"/>
          </w:rPr>
          <w:t>/</w:t>
        </w:r>
      </w:hyperlink>
      <w:r>
        <w:rPr>
          <w:rFonts w:ascii="Times New Roman" w:eastAsia="Calibri" w:hAnsi="Times New Roman"/>
          <w:sz w:val="24"/>
          <w:szCs w:val="24"/>
        </w:rPr>
        <w:t xml:space="preserve"> в сети Интернет.</w:t>
      </w:r>
    </w:p>
    <w:p w14:paraId="41BE66E0" w14:textId="77777777" w:rsidR="007232CF" w:rsidRDefault="007232CF" w:rsidP="007232C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7D68CE" w14:textId="77777777" w:rsidR="007232CF" w:rsidRDefault="007232CF" w:rsidP="007232C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2A80FA" w14:textId="77777777" w:rsidR="007232CF" w:rsidRDefault="007232CF" w:rsidP="007232C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7A2BE01" w14:textId="77777777" w:rsidR="007232CF" w:rsidRDefault="007232CF" w:rsidP="007232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Сещинского сельского поселения</w:t>
      </w:r>
    </w:p>
    <w:p w14:paraId="495FF545" w14:textId="77777777" w:rsidR="007232CF" w:rsidRDefault="007232CF" w:rsidP="007232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Дубровского муниципального района </w:t>
      </w:r>
    </w:p>
    <w:p w14:paraId="015127CB" w14:textId="77777777" w:rsidR="007232CF" w:rsidRDefault="007232CF" w:rsidP="007232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Брянской области                                                                                                      В.И.Тимофеев</w:t>
      </w:r>
    </w:p>
    <w:p w14:paraId="64FCF5BD" w14:textId="77777777" w:rsidR="007B2BB4" w:rsidRPr="00C15F87" w:rsidRDefault="007B2BB4" w:rsidP="007B2BB4">
      <w:pPr>
        <w:pStyle w:val="1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76C52AA" w14:textId="77777777" w:rsidR="007B2BB4" w:rsidRPr="00C15F87" w:rsidRDefault="007B2BB4" w:rsidP="007B2BB4">
      <w:pPr>
        <w:spacing w:after="0" w:line="240" w:lineRule="auto"/>
        <w:rPr>
          <w:sz w:val="24"/>
          <w:szCs w:val="24"/>
        </w:rPr>
      </w:pPr>
    </w:p>
    <w:p w14:paraId="71AC1906" w14:textId="77777777" w:rsidR="007B2BB4" w:rsidRDefault="007B2BB4" w:rsidP="007B2BB4"/>
    <w:p w14:paraId="7248F024" w14:textId="77777777" w:rsidR="00FC6E45" w:rsidRDefault="00FC6E45"/>
    <w:sectPr w:rsidR="00FC6E45" w:rsidSect="00F87D8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BB4"/>
    <w:rsid w:val="001361F9"/>
    <w:rsid w:val="003A3E32"/>
    <w:rsid w:val="003B71B4"/>
    <w:rsid w:val="003D5336"/>
    <w:rsid w:val="003E7139"/>
    <w:rsid w:val="004A31B5"/>
    <w:rsid w:val="00635890"/>
    <w:rsid w:val="006522DA"/>
    <w:rsid w:val="0065517F"/>
    <w:rsid w:val="0069646A"/>
    <w:rsid w:val="00701CB6"/>
    <w:rsid w:val="007232CF"/>
    <w:rsid w:val="007B2BB4"/>
    <w:rsid w:val="00952014"/>
    <w:rsid w:val="00B94CFF"/>
    <w:rsid w:val="00C54643"/>
    <w:rsid w:val="00F87D87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56FFEF"/>
  <w15:docId w15:val="{0D88E428-A4A8-438F-8CAA-3439CC58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7B2BB4"/>
    <w:pPr>
      <w:ind w:left="720"/>
    </w:pPr>
  </w:style>
  <w:style w:type="paragraph" w:styleId="a3">
    <w:name w:val="List Paragraph"/>
    <w:basedOn w:val="a"/>
    <w:uiPriority w:val="34"/>
    <w:qFormat/>
    <w:rsid w:val="007B2B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2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32C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E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s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2020-07-10T06:39:00Z</cp:lastPrinted>
  <dcterms:created xsi:type="dcterms:W3CDTF">2020-07-10T06:06:00Z</dcterms:created>
  <dcterms:modified xsi:type="dcterms:W3CDTF">2024-05-30T07:24:00Z</dcterms:modified>
</cp:coreProperties>
</file>